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B134" w14:textId="77777777" w:rsidR="00580D90" w:rsidRDefault="000C4E0F">
      <w:pPr>
        <w:pStyle w:val="BodyText"/>
        <w:rPr>
          <w:rFonts w:ascii="Times New Roman"/>
          <w:sz w:val="20"/>
        </w:rPr>
      </w:pPr>
      <w:r>
        <w:pict w14:anchorId="6AC2C7BC">
          <v:shape id="docshape1" o:spid="_x0000_s1030" style="position:absolute;margin-left:0;margin-top:693pt;width:612pt;height:99pt;z-index:-15768576;mso-position-horizontal-relative:page;mso-position-vertical-relative:page" coordorigin=",13860" coordsize="12240,1980" path="m12240,13860l,14903r,937l12240,15840r,-1980xe" fillcolor="#e8f5f6" stroked="f">
            <v:path arrowok="t"/>
            <w10:wrap anchorx="page" anchory="page"/>
          </v:shape>
        </w:pict>
      </w:r>
      <w:r>
        <w:pict w14:anchorId="4D756358">
          <v:group id="docshapegroup2" o:spid="_x0000_s1026" style="position:absolute;margin-left:0;margin-top:0;width:612pt;height:136.8pt;z-index:15729152;mso-position-horizontal-relative:page;mso-position-vertical-relative:page" coordsize="12240,2736">
            <v:shape id="docshape3" o:spid="_x0000_s1029" style="position:absolute;width:12240;height:2736" coordsize="12240,2736" path="m12240,l,,,2736,12240,1693,12240,xe" fillcolor="#e8f5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804;top:744;width:2255;height:64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width:12240;height:2736" filled="f" stroked="f">
              <v:textbox inset="0,0,0,0">
                <w:txbxContent>
                  <w:p w14:paraId="2B70FDF6" w14:textId="77777777" w:rsidR="00580D90" w:rsidRDefault="00580D90">
                    <w:pPr>
                      <w:spacing w:before="9"/>
                      <w:rPr>
                        <w:rFonts w:ascii="Calibri"/>
                        <w:b/>
                        <w:sz w:val="58"/>
                      </w:rPr>
                    </w:pPr>
                  </w:p>
                  <w:p w14:paraId="28CB9BCA" w14:textId="77777777" w:rsidR="00580D90" w:rsidRDefault="00437230">
                    <w:pPr>
                      <w:spacing w:line="441" w:lineRule="exact"/>
                      <w:ind w:left="6412"/>
                      <w:rPr>
                        <w:rFonts w:ascii="Larsseit"/>
                        <w:sz w:val="36"/>
                      </w:rPr>
                    </w:pPr>
                    <w:r>
                      <w:rPr>
                        <w:rFonts w:ascii="Larsseit"/>
                        <w:color w:val="042849"/>
                        <w:sz w:val="36"/>
                      </w:rPr>
                      <w:t>U.S.</w:t>
                    </w:r>
                    <w:r>
                      <w:rPr>
                        <w:rFonts w:ascii="Larsseit"/>
                        <w:color w:val="042849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color w:val="042849"/>
                        <w:sz w:val="36"/>
                      </w:rPr>
                      <w:t>Foreign</w:t>
                    </w:r>
                    <w:r>
                      <w:rPr>
                        <w:rFonts w:ascii="Larsseit"/>
                        <w:color w:val="042849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color w:val="042849"/>
                        <w:sz w:val="36"/>
                      </w:rPr>
                      <w:t>Policy:</w:t>
                    </w:r>
                  </w:p>
                  <w:p w14:paraId="26244A8F" w14:textId="77777777" w:rsidR="00580D90" w:rsidRDefault="00437230">
                    <w:pPr>
                      <w:spacing w:line="441" w:lineRule="exact"/>
                      <w:ind w:left="6412"/>
                      <w:rPr>
                        <w:rFonts w:ascii="Larsseit"/>
                        <w:sz w:val="36"/>
                      </w:rPr>
                    </w:pPr>
                    <w:r>
                      <w:rPr>
                        <w:rFonts w:ascii="Larsseit"/>
                        <w:color w:val="042849"/>
                        <w:sz w:val="36"/>
                      </w:rPr>
                      <w:t>Model</w:t>
                    </w:r>
                    <w:r>
                      <w:rPr>
                        <w:rFonts w:ascii="Larsseit"/>
                        <w:color w:val="042849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color w:val="042849"/>
                        <w:sz w:val="36"/>
                      </w:rPr>
                      <w:t>Diplomacy</w:t>
                    </w:r>
                    <w:r>
                      <w:rPr>
                        <w:rFonts w:ascii="Larsseit"/>
                        <w:color w:val="042849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color w:val="042849"/>
                        <w:sz w:val="36"/>
                      </w:rPr>
                      <w:t>Simulations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562EA50" w14:textId="77777777" w:rsidR="00580D90" w:rsidRDefault="00580D90">
      <w:pPr>
        <w:pStyle w:val="BodyText"/>
        <w:rPr>
          <w:rFonts w:ascii="Times New Roman"/>
          <w:sz w:val="20"/>
        </w:rPr>
      </w:pPr>
    </w:p>
    <w:p w14:paraId="7EC3D168" w14:textId="77777777" w:rsidR="00580D90" w:rsidRDefault="00580D90">
      <w:pPr>
        <w:pStyle w:val="BodyText"/>
        <w:rPr>
          <w:rFonts w:ascii="Times New Roman"/>
          <w:sz w:val="20"/>
        </w:rPr>
      </w:pPr>
    </w:p>
    <w:p w14:paraId="39457486" w14:textId="77777777" w:rsidR="00580D90" w:rsidRDefault="00580D90">
      <w:pPr>
        <w:pStyle w:val="BodyText"/>
        <w:rPr>
          <w:rFonts w:ascii="Times New Roman"/>
          <w:sz w:val="20"/>
        </w:rPr>
      </w:pPr>
    </w:p>
    <w:p w14:paraId="38940854" w14:textId="77777777" w:rsidR="00580D90" w:rsidRDefault="00580D90">
      <w:pPr>
        <w:pStyle w:val="BodyText"/>
        <w:rPr>
          <w:rFonts w:ascii="Times New Roman"/>
          <w:sz w:val="20"/>
        </w:rPr>
      </w:pPr>
    </w:p>
    <w:p w14:paraId="22105B94" w14:textId="77777777" w:rsidR="00580D90" w:rsidRDefault="00580D90">
      <w:pPr>
        <w:pStyle w:val="BodyText"/>
        <w:rPr>
          <w:rFonts w:ascii="Times New Roman"/>
          <w:sz w:val="20"/>
        </w:rPr>
      </w:pPr>
    </w:p>
    <w:p w14:paraId="6896072B" w14:textId="77777777" w:rsidR="00580D90" w:rsidRDefault="00580D90">
      <w:pPr>
        <w:pStyle w:val="BodyText"/>
        <w:rPr>
          <w:rFonts w:ascii="Times New Roman"/>
          <w:sz w:val="20"/>
        </w:rPr>
      </w:pPr>
    </w:p>
    <w:p w14:paraId="5E9DE49F" w14:textId="77777777" w:rsidR="00580D90" w:rsidRDefault="00580D90">
      <w:pPr>
        <w:pStyle w:val="BodyText"/>
        <w:rPr>
          <w:rFonts w:ascii="Times New Roman"/>
          <w:sz w:val="20"/>
        </w:rPr>
      </w:pPr>
    </w:p>
    <w:p w14:paraId="6A588618" w14:textId="77777777" w:rsidR="00580D90" w:rsidRDefault="00580D90">
      <w:pPr>
        <w:pStyle w:val="BodyText"/>
        <w:rPr>
          <w:rFonts w:ascii="Times New Roman"/>
          <w:sz w:val="20"/>
        </w:rPr>
      </w:pPr>
    </w:p>
    <w:p w14:paraId="611D3ADB" w14:textId="77777777" w:rsidR="00580D90" w:rsidRDefault="00580D90">
      <w:pPr>
        <w:pStyle w:val="BodyText"/>
        <w:rPr>
          <w:rFonts w:ascii="Times New Roman"/>
          <w:sz w:val="20"/>
        </w:rPr>
      </w:pPr>
    </w:p>
    <w:p w14:paraId="3967D23A" w14:textId="77777777" w:rsidR="00580D90" w:rsidRDefault="00580D90">
      <w:pPr>
        <w:pStyle w:val="BodyText"/>
        <w:rPr>
          <w:rFonts w:ascii="Times New Roman"/>
          <w:sz w:val="20"/>
        </w:rPr>
      </w:pPr>
    </w:p>
    <w:p w14:paraId="5EF8DFC6" w14:textId="77777777" w:rsidR="00580D90" w:rsidRDefault="00580D90">
      <w:pPr>
        <w:pStyle w:val="BodyText"/>
        <w:rPr>
          <w:rFonts w:ascii="Times New Roman"/>
          <w:sz w:val="29"/>
        </w:rPr>
      </w:pPr>
    </w:p>
    <w:p w14:paraId="0CAD8D91" w14:textId="77777777" w:rsidR="00580D90" w:rsidRDefault="00437230">
      <w:pPr>
        <w:pStyle w:val="Title"/>
        <w:rPr>
          <w:rFonts w:ascii="Calibri"/>
          <w:b/>
        </w:rPr>
      </w:pPr>
      <w:r>
        <w:rPr>
          <w:color w:val="042849"/>
        </w:rPr>
        <w:t>Overview</w:t>
      </w:r>
      <w:r>
        <w:rPr>
          <w:rFonts w:ascii="Calibri"/>
          <w:b/>
          <w:color w:val="042849"/>
        </w:rPr>
        <w:t>:</w:t>
      </w:r>
    </w:p>
    <w:p w14:paraId="791CB6F5" w14:textId="77777777" w:rsidR="00580D90" w:rsidRPr="00E20003" w:rsidRDefault="00437230">
      <w:pPr>
        <w:pStyle w:val="BodyText"/>
        <w:spacing w:before="30" w:line="313" w:lineRule="exact"/>
        <w:ind w:left="3263"/>
        <w:rPr>
          <w:rFonts w:ascii="Haarlemmer MT" w:hAnsi="Haarlemmer MT"/>
        </w:rPr>
      </w:pPr>
      <w:r w:rsidRPr="00E20003">
        <w:rPr>
          <w:rFonts w:ascii="Haarlemmer MT" w:hAnsi="Haarlemmer MT"/>
          <w:color w:val="4B525D"/>
          <w:w w:val="90"/>
        </w:rPr>
        <w:t>Model Diplomacy is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a free classroom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simulation of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either the</w:t>
      </w:r>
    </w:p>
    <w:p w14:paraId="5DA3D98D" w14:textId="4DBEA0CB" w:rsidR="00580D90" w:rsidRPr="00E20003" w:rsidRDefault="00437230">
      <w:pPr>
        <w:pStyle w:val="BodyText"/>
        <w:spacing w:before="7" w:line="223" w:lineRule="auto"/>
        <w:ind w:left="2903" w:right="2849"/>
        <w:rPr>
          <w:rFonts w:ascii="Haarlemmer MT" w:hAnsi="Haarlemmer MT"/>
        </w:rPr>
      </w:pPr>
      <w:r w:rsidRPr="00E20003">
        <w:rPr>
          <w:rFonts w:ascii="Haarlemmer MT" w:hAnsi="Haarlemmer MT"/>
          <w:color w:val="4B525D"/>
          <w:w w:val="90"/>
        </w:rPr>
        <w:t>U.S.</w:t>
      </w:r>
      <w:r w:rsidRPr="00E20003">
        <w:rPr>
          <w:rFonts w:ascii="Haarlemmer MT" w:hAnsi="Haarlemmer MT"/>
          <w:color w:val="4B525D"/>
          <w:spacing w:val="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National</w:t>
      </w:r>
      <w:r w:rsidRPr="00E20003">
        <w:rPr>
          <w:rFonts w:ascii="Haarlemmer MT" w:hAnsi="Haarlemmer MT"/>
          <w:color w:val="4B525D"/>
          <w:spacing w:val="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Security</w:t>
      </w:r>
      <w:r w:rsidRPr="00E20003">
        <w:rPr>
          <w:rFonts w:ascii="Haarlemmer MT" w:hAnsi="Haarlemmer MT"/>
          <w:color w:val="4B525D"/>
          <w:spacing w:val="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Council</w:t>
      </w:r>
      <w:r w:rsidRPr="00E20003">
        <w:rPr>
          <w:rFonts w:ascii="Haarlemmer MT" w:hAnsi="Haarlemmer MT"/>
          <w:color w:val="4B525D"/>
          <w:spacing w:val="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(NSC)</w:t>
      </w:r>
      <w:r w:rsidRPr="00E20003">
        <w:rPr>
          <w:rFonts w:ascii="Haarlemmer MT" w:hAnsi="Haarlemmer MT"/>
          <w:color w:val="4B525D"/>
          <w:spacing w:val="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or</w:t>
      </w:r>
      <w:r w:rsidRPr="00E20003">
        <w:rPr>
          <w:rFonts w:ascii="Haarlemmer MT" w:hAnsi="Haarlemmer MT"/>
          <w:color w:val="4B525D"/>
          <w:spacing w:val="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the</w:t>
      </w:r>
      <w:r w:rsidRPr="00E20003">
        <w:rPr>
          <w:rFonts w:ascii="Haarlemmer MT" w:hAnsi="Haarlemmer MT"/>
          <w:color w:val="4B525D"/>
          <w:spacing w:val="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UN</w:t>
      </w:r>
      <w:r w:rsidRPr="00E20003">
        <w:rPr>
          <w:rFonts w:ascii="Haarlemmer MT" w:hAnsi="Haarlemmer MT"/>
          <w:color w:val="4B525D"/>
          <w:spacing w:val="6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Security</w:t>
      </w:r>
      <w:r w:rsidRPr="00E20003">
        <w:rPr>
          <w:rFonts w:ascii="Haarlemmer MT" w:hAnsi="Haarlemmer MT"/>
          <w:color w:val="4B525D"/>
          <w:spacing w:val="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Council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that takes place both online and in the classroom in a blended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 xml:space="preserve">learning environment. It presents hypothetical situations based </w:t>
      </w:r>
      <w:r w:rsidR="00C62C25">
        <w:rPr>
          <w:rFonts w:ascii="Haarlemmer MT" w:hAnsi="Haarlemmer MT"/>
          <w:color w:val="4B525D"/>
          <w:w w:val="90"/>
        </w:rPr>
        <w:t>on real</w:t>
      </w:r>
      <w:r w:rsidRPr="00E20003">
        <w:rPr>
          <w:rFonts w:ascii="Haarlemmer MT" w:hAnsi="Haarlemmer MT"/>
          <w:color w:val="4B525D"/>
          <w:spacing w:val="-12"/>
        </w:rPr>
        <w:t xml:space="preserve"> </w:t>
      </w:r>
      <w:r w:rsidRPr="00E20003">
        <w:rPr>
          <w:rFonts w:ascii="Haarlemmer MT" w:hAnsi="Haarlemmer MT"/>
          <w:color w:val="4B525D"/>
        </w:rPr>
        <w:t>issues</w:t>
      </w:r>
      <w:r w:rsidRPr="00E20003">
        <w:rPr>
          <w:rFonts w:ascii="Haarlemmer MT" w:hAnsi="Haarlemmer MT"/>
          <w:color w:val="4B525D"/>
          <w:spacing w:val="-12"/>
        </w:rPr>
        <w:t xml:space="preserve"> </w:t>
      </w:r>
      <w:r w:rsidRPr="00E20003">
        <w:rPr>
          <w:rFonts w:ascii="Haarlemmer MT" w:hAnsi="Haarlemmer MT"/>
          <w:color w:val="4B525D"/>
        </w:rPr>
        <w:t>of</w:t>
      </w:r>
      <w:r w:rsidRPr="00E20003">
        <w:rPr>
          <w:rFonts w:ascii="Haarlemmer MT" w:hAnsi="Haarlemmer MT"/>
          <w:color w:val="4B525D"/>
          <w:spacing w:val="-12"/>
        </w:rPr>
        <w:t xml:space="preserve"> </w:t>
      </w:r>
      <w:r w:rsidRPr="00E20003">
        <w:rPr>
          <w:rFonts w:ascii="Haarlemmer MT" w:hAnsi="Haarlemmer MT"/>
          <w:color w:val="4B525D"/>
        </w:rPr>
        <w:t>the</w:t>
      </w:r>
      <w:r w:rsidRPr="00E20003">
        <w:rPr>
          <w:rFonts w:ascii="Haarlemmer MT" w:hAnsi="Haarlemmer MT"/>
          <w:color w:val="4B525D"/>
          <w:spacing w:val="-11"/>
        </w:rPr>
        <w:t xml:space="preserve"> </w:t>
      </w:r>
      <w:r w:rsidRPr="00E20003">
        <w:rPr>
          <w:rFonts w:ascii="Haarlemmer MT" w:hAnsi="Haarlemmer MT"/>
          <w:color w:val="4B525D"/>
        </w:rPr>
        <w:t>past</w:t>
      </w:r>
      <w:r w:rsidRPr="00E20003">
        <w:rPr>
          <w:rFonts w:ascii="Haarlemmer MT" w:hAnsi="Haarlemmer MT"/>
          <w:color w:val="4B525D"/>
          <w:spacing w:val="-12"/>
        </w:rPr>
        <w:t xml:space="preserve"> </w:t>
      </w:r>
      <w:r w:rsidRPr="00E20003">
        <w:rPr>
          <w:rFonts w:ascii="Haarlemmer MT" w:hAnsi="Haarlemmer MT"/>
          <w:color w:val="4B525D"/>
        </w:rPr>
        <w:t>and</w:t>
      </w:r>
      <w:r w:rsidRPr="00E20003">
        <w:rPr>
          <w:rFonts w:ascii="Haarlemmer MT" w:hAnsi="Haarlemmer MT"/>
          <w:color w:val="4B525D"/>
          <w:spacing w:val="-12"/>
        </w:rPr>
        <w:t xml:space="preserve"> </w:t>
      </w:r>
      <w:r w:rsidRPr="00E20003">
        <w:rPr>
          <w:rFonts w:ascii="Haarlemmer MT" w:hAnsi="Haarlemmer MT"/>
          <w:color w:val="4B525D"/>
        </w:rPr>
        <w:t>present.</w:t>
      </w:r>
    </w:p>
    <w:p w14:paraId="71DDDC7F" w14:textId="77777777" w:rsidR="00580D90" w:rsidRPr="00E20003" w:rsidRDefault="00580D90">
      <w:pPr>
        <w:pStyle w:val="BodyText"/>
        <w:spacing w:before="11"/>
        <w:rPr>
          <w:rFonts w:ascii="Haarlemmer MT" w:hAnsi="Haarlemmer MT"/>
          <w:sz w:val="22"/>
        </w:rPr>
      </w:pPr>
    </w:p>
    <w:p w14:paraId="6760F204" w14:textId="2612E086" w:rsidR="00580D90" w:rsidRPr="00E20003" w:rsidRDefault="00437230">
      <w:pPr>
        <w:pStyle w:val="BodyText"/>
        <w:spacing w:before="1" w:line="223" w:lineRule="auto"/>
        <w:ind w:left="2903" w:right="2849" w:firstLine="360"/>
        <w:rPr>
          <w:rFonts w:ascii="Haarlemmer MT" w:hAnsi="Haarlemmer MT"/>
        </w:rPr>
      </w:pPr>
      <w:r w:rsidRPr="00E20003">
        <w:rPr>
          <w:rFonts w:ascii="Haarlemmer MT" w:hAnsi="Haarlemmer MT"/>
          <w:color w:val="4B525D"/>
          <w:w w:val="90"/>
        </w:rPr>
        <w:t>All Model Diplomacy cases, in their NSC versions, present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students with a simulation of how U.S. foreign policy is made. In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addition, several cases involve specific issues from this module.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BB0236">
        <w:rPr>
          <w:rFonts w:ascii="Haarlemmer MT" w:hAnsi="Haarlemmer MT"/>
          <w:b/>
          <w:bCs/>
          <w:color w:val="4B525D"/>
          <w:w w:val="90"/>
        </w:rPr>
        <w:t>Global Climate Change Policy</w:t>
      </w:r>
      <w:r w:rsidRPr="00E20003">
        <w:rPr>
          <w:rFonts w:ascii="Haarlemmer MT" w:hAnsi="Haarlemmer MT"/>
          <w:color w:val="4B525D"/>
          <w:w w:val="90"/>
        </w:rPr>
        <w:t xml:space="preserve"> deals with the Kyoto and Paris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 xml:space="preserve">agreements in detail and considers the political context of </w:t>
      </w:r>
      <w:r w:rsidR="00C62C25">
        <w:rPr>
          <w:rFonts w:ascii="Haarlemmer MT" w:hAnsi="Haarlemmer MT"/>
          <w:color w:val="4B525D"/>
          <w:w w:val="90"/>
        </w:rPr>
        <w:t>foreign policy</w:t>
      </w:r>
      <w:r w:rsidRPr="00E20003">
        <w:rPr>
          <w:rFonts w:ascii="Haarlemmer MT" w:hAnsi="Haarlemmer MT"/>
          <w:color w:val="4B525D"/>
          <w:w w:val="90"/>
        </w:rPr>
        <w:t xml:space="preserve">. </w:t>
      </w:r>
      <w:r w:rsidRPr="00BB0236">
        <w:rPr>
          <w:rFonts w:ascii="Haarlemmer MT" w:hAnsi="Haarlemmer MT"/>
          <w:b/>
          <w:bCs/>
          <w:color w:val="4B525D"/>
          <w:w w:val="90"/>
        </w:rPr>
        <w:t>Boko Haram in Nigeria</w:t>
      </w:r>
      <w:r w:rsidRPr="00E20003">
        <w:rPr>
          <w:rFonts w:ascii="Haarlemmer MT" w:hAnsi="Haarlemmer MT"/>
          <w:color w:val="4B525D"/>
          <w:w w:val="90"/>
        </w:rPr>
        <w:t xml:space="preserve"> includes an element about the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interplay between the legislative and executive branches.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BB0236">
        <w:rPr>
          <w:rFonts w:ascii="Haarlemmer MT" w:hAnsi="Haarlemmer MT"/>
          <w:b/>
          <w:bCs/>
          <w:color w:val="4B525D"/>
          <w:w w:val="90"/>
        </w:rPr>
        <w:t>Electronic Cigarette Dispute in the Americas</w:t>
      </w:r>
      <w:r w:rsidRPr="00E20003">
        <w:rPr>
          <w:rFonts w:ascii="Haarlemmer MT" w:hAnsi="Haarlemmer MT"/>
          <w:color w:val="4B525D"/>
          <w:w w:val="90"/>
        </w:rPr>
        <w:t xml:space="preserve"> looks at the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5"/>
        </w:rPr>
        <w:t>interaction</w:t>
      </w:r>
      <w:r w:rsidRPr="00E20003">
        <w:rPr>
          <w:rFonts w:ascii="Haarlemmer MT" w:hAnsi="Haarlemmer MT"/>
          <w:color w:val="4B525D"/>
          <w:spacing w:val="-11"/>
          <w:w w:val="95"/>
        </w:rPr>
        <w:t xml:space="preserve"> </w:t>
      </w:r>
      <w:r w:rsidRPr="00E20003">
        <w:rPr>
          <w:rFonts w:ascii="Haarlemmer MT" w:hAnsi="Haarlemmer MT"/>
          <w:color w:val="4B525D"/>
          <w:w w:val="95"/>
        </w:rPr>
        <w:t>between</w:t>
      </w:r>
      <w:r w:rsidRPr="00E20003">
        <w:rPr>
          <w:rFonts w:ascii="Haarlemmer MT" w:hAnsi="Haarlemmer MT"/>
          <w:color w:val="4B525D"/>
          <w:spacing w:val="-10"/>
          <w:w w:val="95"/>
        </w:rPr>
        <w:t xml:space="preserve"> </w:t>
      </w:r>
      <w:r w:rsidRPr="00E20003">
        <w:rPr>
          <w:rFonts w:ascii="Haarlemmer MT" w:hAnsi="Haarlemmer MT"/>
          <w:color w:val="4B525D"/>
          <w:w w:val="95"/>
        </w:rPr>
        <w:t>domestic</w:t>
      </w:r>
      <w:r w:rsidRPr="00E20003">
        <w:rPr>
          <w:rFonts w:ascii="Haarlemmer MT" w:hAnsi="Haarlemmer MT"/>
          <w:color w:val="4B525D"/>
          <w:spacing w:val="-10"/>
          <w:w w:val="95"/>
        </w:rPr>
        <w:t xml:space="preserve"> </w:t>
      </w:r>
      <w:r w:rsidRPr="00E20003">
        <w:rPr>
          <w:rFonts w:ascii="Haarlemmer MT" w:hAnsi="Haarlemmer MT"/>
          <w:color w:val="4B525D"/>
          <w:w w:val="95"/>
        </w:rPr>
        <w:t>and</w:t>
      </w:r>
      <w:r w:rsidRPr="00E20003">
        <w:rPr>
          <w:rFonts w:ascii="Haarlemmer MT" w:hAnsi="Haarlemmer MT"/>
          <w:color w:val="4B525D"/>
          <w:spacing w:val="-11"/>
          <w:w w:val="95"/>
        </w:rPr>
        <w:t xml:space="preserve"> </w:t>
      </w:r>
      <w:r w:rsidRPr="00E20003">
        <w:rPr>
          <w:rFonts w:ascii="Haarlemmer MT" w:hAnsi="Haarlemmer MT"/>
          <w:color w:val="4B525D"/>
          <w:w w:val="95"/>
        </w:rPr>
        <w:t>foreign</w:t>
      </w:r>
      <w:r w:rsidRPr="00E20003">
        <w:rPr>
          <w:rFonts w:ascii="Haarlemmer MT" w:hAnsi="Haarlemmer MT"/>
          <w:color w:val="4B525D"/>
          <w:spacing w:val="-10"/>
          <w:w w:val="95"/>
        </w:rPr>
        <w:t xml:space="preserve"> </w:t>
      </w:r>
      <w:r w:rsidRPr="00E20003">
        <w:rPr>
          <w:rFonts w:ascii="Haarlemmer MT" w:hAnsi="Haarlemmer MT"/>
          <w:color w:val="4B525D"/>
          <w:w w:val="95"/>
        </w:rPr>
        <w:t>policy.</w:t>
      </w:r>
    </w:p>
    <w:p w14:paraId="0D31634A" w14:textId="77777777" w:rsidR="00580D90" w:rsidRPr="00E20003" w:rsidRDefault="00437230">
      <w:pPr>
        <w:pStyle w:val="BodyText"/>
        <w:spacing w:before="272"/>
        <w:ind w:left="2903"/>
        <w:rPr>
          <w:rFonts w:ascii="Haarlemmer MT" w:hAnsi="Haarlemmer MT"/>
        </w:rPr>
      </w:pPr>
      <w:r w:rsidRPr="00E20003">
        <w:rPr>
          <w:rFonts w:ascii="Haarlemmer MT" w:hAnsi="Haarlemmer MT"/>
          <w:color w:val="4B525D"/>
          <w:w w:val="90"/>
        </w:rPr>
        <w:t>Use</w:t>
      </w:r>
      <w:r w:rsidRPr="00E20003">
        <w:rPr>
          <w:rFonts w:ascii="Haarlemmer MT" w:hAnsi="Haarlemmer MT"/>
          <w:color w:val="4B525D"/>
          <w:spacing w:val="-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the</w:t>
      </w:r>
      <w:r w:rsidRPr="00E20003">
        <w:rPr>
          <w:rFonts w:ascii="Haarlemmer MT" w:hAnsi="Haarlemmer MT"/>
          <w:color w:val="4B525D"/>
          <w:spacing w:val="-4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Model</w:t>
      </w:r>
      <w:r w:rsidRPr="00E20003">
        <w:rPr>
          <w:rFonts w:ascii="Haarlemmer MT" w:hAnsi="Haarlemmer MT"/>
          <w:color w:val="4B525D"/>
          <w:spacing w:val="-4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Diplomacy</w:t>
      </w:r>
      <w:r w:rsidRPr="00E20003">
        <w:rPr>
          <w:rFonts w:ascii="Haarlemmer MT" w:hAnsi="Haarlemmer MT"/>
          <w:color w:val="4B525D"/>
          <w:spacing w:val="-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website</w:t>
      </w:r>
      <w:r w:rsidRPr="00E20003">
        <w:rPr>
          <w:rFonts w:ascii="Haarlemmer MT" w:hAnsi="Haarlemmer MT"/>
          <w:color w:val="4B525D"/>
          <w:spacing w:val="-4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to</w:t>
      </w:r>
      <w:r w:rsidRPr="00E20003">
        <w:rPr>
          <w:rFonts w:ascii="Haarlemmer MT" w:hAnsi="Haarlemmer MT"/>
          <w:color w:val="4B525D"/>
          <w:spacing w:val="-4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access</w:t>
      </w:r>
      <w:r w:rsidRPr="00E20003">
        <w:rPr>
          <w:rFonts w:ascii="Haarlemmer MT" w:hAnsi="Haarlemmer MT"/>
          <w:color w:val="4B525D"/>
          <w:spacing w:val="-5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the</w:t>
      </w:r>
      <w:r w:rsidRPr="00E20003">
        <w:rPr>
          <w:rFonts w:ascii="Haarlemmer MT" w:hAnsi="Haarlemmer MT"/>
          <w:color w:val="4B525D"/>
          <w:spacing w:val="-4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following</w:t>
      </w:r>
      <w:r w:rsidRPr="00E20003">
        <w:rPr>
          <w:rFonts w:ascii="Haarlemmer MT" w:hAnsi="Haarlemmer MT"/>
          <w:color w:val="4B525D"/>
          <w:spacing w:val="-4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cases:</w:t>
      </w:r>
    </w:p>
    <w:p w14:paraId="3ABACD93" w14:textId="508CC246" w:rsidR="00580D90" w:rsidRPr="000C4E0F" w:rsidRDefault="000C4E0F">
      <w:pPr>
        <w:pStyle w:val="Heading1"/>
        <w:numPr>
          <w:ilvl w:val="0"/>
          <w:numId w:val="1"/>
        </w:numPr>
        <w:tabs>
          <w:tab w:val="left" w:pos="3422"/>
          <w:tab w:val="left" w:pos="3423"/>
        </w:tabs>
        <w:spacing w:before="283"/>
        <w:rPr>
          <w:rFonts w:ascii="Haarlemmer MT" w:hAnsi="Haarlemmer MT"/>
          <w:b w:val="0"/>
          <w:bCs w:val="0"/>
        </w:rPr>
      </w:pPr>
      <w:hyperlink r:id="rId6" w:history="1"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Global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-8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Climate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-7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Change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-7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Policy</w:t>
        </w:r>
      </w:hyperlink>
    </w:p>
    <w:p w14:paraId="2B6D4304" w14:textId="77777777" w:rsidR="00580D90" w:rsidRPr="00E20003" w:rsidRDefault="00580D90">
      <w:pPr>
        <w:pStyle w:val="BodyText"/>
        <w:spacing w:before="1"/>
        <w:rPr>
          <w:rFonts w:ascii="Haarlemmer MT" w:hAnsi="Haarlemmer MT"/>
          <w:sz w:val="22"/>
        </w:rPr>
      </w:pPr>
    </w:p>
    <w:p w14:paraId="19B0B64A" w14:textId="36DED420" w:rsidR="00580D90" w:rsidRPr="00E20003" w:rsidRDefault="00437230">
      <w:pPr>
        <w:pStyle w:val="BodyText"/>
        <w:spacing w:line="223" w:lineRule="auto"/>
        <w:ind w:left="2903" w:right="2849" w:firstLine="360"/>
        <w:rPr>
          <w:rFonts w:ascii="Haarlemmer MT" w:hAnsi="Haarlemmer MT"/>
        </w:rPr>
      </w:pPr>
      <w:r w:rsidRPr="00E20003">
        <w:rPr>
          <w:rFonts w:ascii="Haarlemmer MT" w:hAnsi="Haarlemmer MT"/>
          <w:color w:val="4B525D"/>
          <w:w w:val="90"/>
        </w:rPr>
        <w:t xml:space="preserve">A major international climate summit approaches, and all </w:t>
      </w:r>
      <w:r w:rsidR="00C62C25">
        <w:rPr>
          <w:rFonts w:ascii="Haarlemmer MT" w:hAnsi="Haarlemmer MT"/>
          <w:color w:val="4B525D"/>
          <w:w w:val="90"/>
        </w:rPr>
        <w:t>eyes are</w:t>
      </w:r>
      <w:r w:rsidRPr="00E20003">
        <w:rPr>
          <w:rFonts w:ascii="Haarlemmer MT" w:hAnsi="Haarlemmer MT"/>
          <w:color w:val="4B525D"/>
          <w:spacing w:val="-9"/>
        </w:rPr>
        <w:t xml:space="preserve"> </w:t>
      </w:r>
      <w:r w:rsidRPr="00E20003">
        <w:rPr>
          <w:rFonts w:ascii="Haarlemmer MT" w:hAnsi="Haarlemmer MT"/>
          <w:color w:val="4B525D"/>
        </w:rPr>
        <w:t>on</w:t>
      </w:r>
      <w:r w:rsidRPr="00E20003">
        <w:rPr>
          <w:rFonts w:ascii="Haarlemmer MT" w:hAnsi="Haarlemmer MT"/>
          <w:color w:val="4B525D"/>
          <w:spacing w:val="-9"/>
        </w:rPr>
        <w:t xml:space="preserve"> </w:t>
      </w:r>
      <w:r w:rsidRPr="00E20003">
        <w:rPr>
          <w:rFonts w:ascii="Haarlemmer MT" w:hAnsi="Haarlemmer MT"/>
          <w:color w:val="4B525D"/>
        </w:rPr>
        <w:t>the</w:t>
      </w:r>
      <w:r w:rsidRPr="00E20003">
        <w:rPr>
          <w:rFonts w:ascii="Haarlemmer MT" w:hAnsi="Haarlemmer MT"/>
          <w:color w:val="4B525D"/>
          <w:spacing w:val="-9"/>
        </w:rPr>
        <w:t xml:space="preserve"> </w:t>
      </w:r>
      <w:r w:rsidRPr="00E20003">
        <w:rPr>
          <w:rFonts w:ascii="Haarlemmer MT" w:hAnsi="Haarlemmer MT"/>
          <w:color w:val="4B525D"/>
        </w:rPr>
        <w:t>United</w:t>
      </w:r>
      <w:r w:rsidRPr="00E20003">
        <w:rPr>
          <w:rFonts w:ascii="Haarlemmer MT" w:hAnsi="Haarlemmer MT"/>
          <w:color w:val="4B525D"/>
          <w:spacing w:val="-9"/>
        </w:rPr>
        <w:t xml:space="preserve"> </w:t>
      </w:r>
      <w:r w:rsidRPr="00E20003">
        <w:rPr>
          <w:rFonts w:ascii="Haarlemmer MT" w:hAnsi="Haarlemmer MT"/>
          <w:color w:val="4B525D"/>
        </w:rPr>
        <w:t>States.</w:t>
      </w:r>
    </w:p>
    <w:p w14:paraId="2B4DF373" w14:textId="77777777" w:rsidR="00580D90" w:rsidRPr="00E20003" w:rsidRDefault="00580D90">
      <w:pPr>
        <w:pStyle w:val="BodyText"/>
        <w:spacing w:before="6"/>
        <w:rPr>
          <w:rFonts w:ascii="Haarlemmer MT" w:hAnsi="Haarlemmer MT"/>
          <w:sz w:val="21"/>
        </w:rPr>
      </w:pPr>
    </w:p>
    <w:p w14:paraId="68814FF4" w14:textId="54844FD8" w:rsidR="00580D90" w:rsidRPr="000C4E0F" w:rsidRDefault="000C4E0F">
      <w:pPr>
        <w:pStyle w:val="Heading1"/>
        <w:numPr>
          <w:ilvl w:val="0"/>
          <w:numId w:val="1"/>
        </w:numPr>
        <w:tabs>
          <w:tab w:val="left" w:pos="3422"/>
          <w:tab w:val="left" w:pos="3423"/>
        </w:tabs>
        <w:rPr>
          <w:rFonts w:ascii="Haarlemmer MT" w:hAnsi="Haarlemmer MT"/>
          <w:b w:val="0"/>
          <w:bCs w:val="0"/>
        </w:rPr>
      </w:pPr>
      <w:hyperlink r:id="rId7" w:history="1"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Boko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1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Haram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2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in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2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Nigeria</w:t>
        </w:r>
      </w:hyperlink>
    </w:p>
    <w:p w14:paraId="43E520ED" w14:textId="77777777" w:rsidR="00580D90" w:rsidRPr="00E20003" w:rsidRDefault="00580D90">
      <w:pPr>
        <w:pStyle w:val="BodyText"/>
        <w:rPr>
          <w:rFonts w:ascii="Haarlemmer MT" w:hAnsi="Haarlemmer MT"/>
          <w:sz w:val="22"/>
        </w:rPr>
      </w:pPr>
    </w:p>
    <w:p w14:paraId="482D0368" w14:textId="77777777" w:rsidR="00580D90" w:rsidRPr="00E20003" w:rsidRDefault="00437230">
      <w:pPr>
        <w:pStyle w:val="BodyText"/>
        <w:spacing w:before="1" w:line="223" w:lineRule="auto"/>
        <w:ind w:left="2903" w:right="3089" w:firstLine="360"/>
        <w:rPr>
          <w:rFonts w:ascii="Haarlemmer MT" w:hAnsi="Haarlemmer MT"/>
        </w:rPr>
      </w:pPr>
      <w:r w:rsidRPr="00E20003">
        <w:rPr>
          <w:rFonts w:ascii="Haarlemmer MT" w:hAnsi="Haarlemmer MT"/>
          <w:color w:val="4B525D"/>
          <w:w w:val="90"/>
        </w:rPr>
        <w:t>A massive Boko Haram attack in Lagos threatens the stability</w:t>
      </w:r>
      <w:r w:rsidRPr="00E20003">
        <w:rPr>
          <w:rFonts w:ascii="Haarlemmer MT" w:hAnsi="Haarlemmer MT"/>
          <w:color w:val="4B525D"/>
          <w:spacing w:val="-5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of Nigeria, a major oil producer and Africa’s most populous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</w:rPr>
        <w:t>country.</w:t>
      </w:r>
    </w:p>
    <w:p w14:paraId="01E8886C" w14:textId="77777777" w:rsidR="00580D90" w:rsidRPr="00E20003" w:rsidRDefault="00580D90">
      <w:pPr>
        <w:pStyle w:val="BodyText"/>
        <w:spacing w:before="7"/>
        <w:rPr>
          <w:rFonts w:ascii="Haarlemmer MT" w:hAnsi="Haarlemmer MT"/>
          <w:sz w:val="21"/>
        </w:rPr>
      </w:pPr>
    </w:p>
    <w:p w14:paraId="50C65054" w14:textId="2EFF055C" w:rsidR="00580D90" w:rsidRPr="000C4E0F" w:rsidRDefault="000C4E0F">
      <w:pPr>
        <w:pStyle w:val="Heading1"/>
        <w:numPr>
          <w:ilvl w:val="0"/>
          <w:numId w:val="1"/>
        </w:numPr>
        <w:tabs>
          <w:tab w:val="left" w:pos="3422"/>
          <w:tab w:val="left" w:pos="3423"/>
        </w:tabs>
        <w:rPr>
          <w:rFonts w:ascii="Haarlemmer MT" w:hAnsi="Haarlemmer MT"/>
          <w:b w:val="0"/>
          <w:bCs w:val="0"/>
        </w:rPr>
      </w:pPr>
      <w:hyperlink r:id="rId8" w:history="1"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Electronic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5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Cigarette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5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Dispute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6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in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5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the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spacing w:val="5"/>
            <w:w w:val="90"/>
          </w:rPr>
          <w:t xml:space="preserve"> </w:t>
        </w:r>
        <w:r w:rsidR="00437230" w:rsidRPr="000C4E0F">
          <w:rPr>
            <w:rStyle w:val="Hyperlink"/>
            <w:rFonts w:ascii="Haarlemmer MT" w:hAnsi="Haarlemmer MT"/>
            <w:b w:val="0"/>
            <w:bCs w:val="0"/>
            <w:w w:val="90"/>
          </w:rPr>
          <w:t>Americas</w:t>
        </w:r>
      </w:hyperlink>
    </w:p>
    <w:p w14:paraId="63049017" w14:textId="77777777" w:rsidR="00580D90" w:rsidRPr="00E20003" w:rsidRDefault="00580D90">
      <w:pPr>
        <w:pStyle w:val="BodyText"/>
        <w:spacing w:before="1"/>
        <w:rPr>
          <w:rFonts w:ascii="Haarlemmer MT" w:hAnsi="Haarlemmer MT"/>
          <w:sz w:val="22"/>
        </w:rPr>
      </w:pPr>
    </w:p>
    <w:p w14:paraId="4118B093" w14:textId="77777777" w:rsidR="00580D90" w:rsidRPr="00E20003" w:rsidRDefault="00437230">
      <w:pPr>
        <w:pStyle w:val="BodyText"/>
        <w:spacing w:line="223" w:lineRule="auto"/>
        <w:ind w:left="2903" w:right="3145" w:firstLine="360"/>
        <w:jc w:val="both"/>
        <w:rPr>
          <w:rFonts w:ascii="Haarlemmer MT" w:hAnsi="Haarlemmer MT"/>
        </w:rPr>
      </w:pPr>
      <w:r w:rsidRPr="00E20003">
        <w:rPr>
          <w:rFonts w:ascii="Haarlemmer MT" w:hAnsi="Haarlemmer MT"/>
          <w:color w:val="4B525D"/>
          <w:w w:val="90"/>
        </w:rPr>
        <w:t>U.S. trade promotion and global health priorities come into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conflict when Guatemala places restrictions on importing a new</w:t>
      </w:r>
      <w:r w:rsidRPr="00E20003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E20003">
        <w:rPr>
          <w:rFonts w:ascii="Haarlemmer MT" w:hAnsi="Haarlemmer MT"/>
          <w:color w:val="4B525D"/>
          <w:w w:val="90"/>
        </w:rPr>
        <w:t>U.S.-made flavored e-cigarette product that it claims deliberately</w:t>
      </w:r>
      <w:r w:rsidRPr="00E20003">
        <w:rPr>
          <w:rFonts w:ascii="Haarlemmer MT" w:hAnsi="Haarlemmer MT"/>
          <w:color w:val="4B525D"/>
          <w:spacing w:val="-51"/>
          <w:w w:val="90"/>
        </w:rPr>
        <w:t xml:space="preserve"> </w:t>
      </w:r>
      <w:r w:rsidRPr="00E20003">
        <w:rPr>
          <w:rFonts w:ascii="Haarlemmer MT" w:hAnsi="Haarlemmer MT"/>
          <w:color w:val="4B525D"/>
        </w:rPr>
        <w:t>targets</w:t>
      </w:r>
      <w:r w:rsidRPr="00E20003">
        <w:rPr>
          <w:rFonts w:ascii="Haarlemmer MT" w:hAnsi="Haarlemmer MT"/>
          <w:color w:val="4B525D"/>
          <w:spacing w:val="-8"/>
        </w:rPr>
        <w:t xml:space="preserve"> </w:t>
      </w:r>
      <w:r w:rsidRPr="00E20003">
        <w:rPr>
          <w:rFonts w:ascii="Haarlemmer MT" w:hAnsi="Haarlemmer MT"/>
          <w:color w:val="4B525D"/>
        </w:rPr>
        <w:t>minors.</w:t>
      </w:r>
    </w:p>
    <w:p w14:paraId="6B3AD8A8" w14:textId="77777777" w:rsidR="00580D90" w:rsidRDefault="00580D90">
      <w:pPr>
        <w:pStyle w:val="BodyText"/>
        <w:rPr>
          <w:sz w:val="20"/>
        </w:rPr>
      </w:pPr>
    </w:p>
    <w:p w14:paraId="4B969C64" w14:textId="77777777" w:rsidR="00580D90" w:rsidRDefault="00580D90">
      <w:pPr>
        <w:pStyle w:val="BodyText"/>
        <w:rPr>
          <w:sz w:val="20"/>
        </w:rPr>
      </w:pPr>
    </w:p>
    <w:p w14:paraId="6BFA8FCD" w14:textId="77777777" w:rsidR="00580D90" w:rsidRDefault="00580D90">
      <w:pPr>
        <w:pStyle w:val="BodyText"/>
        <w:spacing w:before="8"/>
        <w:rPr>
          <w:sz w:val="27"/>
        </w:rPr>
      </w:pPr>
    </w:p>
    <w:p w14:paraId="066BA5C2" w14:textId="77777777" w:rsidR="00580D90" w:rsidRDefault="00437230">
      <w:pPr>
        <w:spacing w:before="72"/>
        <w:ind w:right="764"/>
        <w:jc w:val="right"/>
        <w:rPr>
          <w:rFonts w:ascii="Calibri"/>
          <w:b/>
          <w:sz w:val="14"/>
        </w:rPr>
      </w:pPr>
      <w:r>
        <w:rPr>
          <w:rFonts w:ascii="Calibri"/>
          <w:b/>
          <w:color w:val="0E2848"/>
          <w:sz w:val="14"/>
        </w:rPr>
        <w:t>1</w:t>
      </w:r>
    </w:p>
    <w:sectPr w:rsidR="00580D9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rsseit">
    <w:altName w:val="Larsseit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Haarlemmer MT">
    <w:panose1 w:val="02030503060306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3A94"/>
    <w:multiLevelType w:val="hybridMultilevel"/>
    <w:tmpl w:val="EDA68996"/>
    <w:lvl w:ilvl="0" w:tplc="E4A67674">
      <w:numFmt w:val="bullet"/>
      <w:lvlText w:val=""/>
      <w:lvlJc w:val="left"/>
      <w:pPr>
        <w:ind w:left="3423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4B525D"/>
        <w:w w:val="100"/>
        <w:sz w:val="24"/>
        <w:szCs w:val="24"/>
        <w:lang w:val="en-US" w:eastAsia="en-US" w:bidi="ar-SA"/>
      </w:rPr>
    </w:lvl>
    <w:lvl w:ilvl="1" w:tplc="E4A07C26">
      <w:numFmt w:val="bullet"/>
      <w:lvlText w:val="•"/>
      <w:lvlJc w:val="left"/>
      <w:pPr>
        <w:ind w:left="4302" w:hanging="320"/>
      </w:pPr>
      <w:rPr>
        <w:rFonts w:hint="default"/>
        <w:lang w:val="en-US" w:eastAsia="en-US" w:bidi="ar-SA"/>
      </w:rPr>
    </w:lvl>
    <w:lvl w:ilvl="2" w:tplc="336035A6">
      <w:numFmt w:val="bullet"/>
      <w:lvlText w:val="•"/>
      <w:lvlJc w:val="left"/>
      <w:pPr>
        <w:ind w:left="5184" w:hanging="320"/>
      </w:pPr>
      <w:rPr>
        <w:rFonts w:hint="default"/>
        <w:lang w:val="en-US" w:eastAsia="en-US" w:bidi="ar-SA"/>
      </w:rPr>
    </w:lvl>
    <w:lvl w:ilvl="3" w:tplc="AECEB352">
      <w:numFmt w:val="bullet"/>
      <w:lvlText w:val="•"/>
      <w:lvlJc w:val="left"/>
      <w:pPr>
        <w:ind w:left="6066" w:hanging="320"/>
      </w:pPr>
      <w:rPr>
        <w:rFonts w:hint="default"/>
        <w:lang w:val="en-US" w:eastAsia="en-US" w:bidi="ar-SA"/>
      </w:rPr>
    </w:lvl>
    <w:lvl w:ilvl="4" w:tplc="EB001878">
      <w:numFmt w:val="bullet"/>
      <w:lvlText w:val="•"/>
      <w:lvlJc w:val="left"/>
      <w:pPr>
        <w:ind w:left="6948" w:hanging="320"/>
      </w:pPr>
      <w:rPr>
        <w:rFonts w:hint="default"/>
        <w:lang w:val="en-US" w:eastAsia="en-US" w:bidi="ar-SA"/>
      </w:rPr>
    </w:lvl>
    <w:lvl w:ilvl="5" w:tplc="FD265284">
      <w:numFmt w:val="bullet"/>
      <w:lvlText w:val="•"/>
      <w:lvlJc w:val="left"/>
      <w:pPr>
        <w:ind w:left="7830" w:hanging="320"/>
      </w:pPr>
      <w:rPr>
        <w:rFonts w:hint="default"/>
        <w:lang w:val="en-US" w:eastAsia="en-US" w:bidi="ar-SA"/>
      </w:rPr>
    </w:lvl>
    <w:lvl w:ilvl="6" w:tplc="12628706">
      <w:numFmt w:val="bullet"/>
      <w:lvlText w:val="•"/>
      <w:lvlJc w:val="left"/>
      <w:pPr>
        <w:ind w:left="8712" w:hanging="320"/>
      </w:pPr>
      <w:rPr>
        <w:rFonts w:hint="default"/>
        <w:lang w:val="en-US" w:eastAsia="en-US" w:bidi="ar-SA"/>
      </w:rPr>
    </w:lvl>
    <w:lvl w:ilvl="7" w:tplc="97F4F6AC">
      <w:numFmt w:val="bullet"/>
      <w:lvlText w:val="•"/>
      <w:lvlJc w:val="left"/>
      <w:pPr>
        <w:ind w:left="9594" w:hanging="320"/>
      </w:pPr>
      <w:rPr>
        <w:rFonts w:hint="default"/>
        <w:lang w:val="en-US" w:eastAsia="en-US" w:bidi="ar-SA"/>
      </w:rPr>
    </w:lvl>
    <w:lvl w:ilvl="8" w:tplc="D8FE25E0">
      <w:numFmt w:val="bullet"/>
      <w:lvlText w:val="•"/>
      <w:lvlJc w:val="left"/>
      <w:pPr>
        <w:ind w:left="10476" w:hanging="3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D90"/>
    <w:rsid w:val="000C4E0F"/>
    <w:rsid w:val="00437230"/>
    <w:rsid w:val="00580D90"/>
    <w:rsid w:val="00BB0236"/>
    <w:rsid w:val="00C62C25"/>
    <w:rsid w:val="00E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4FAC697"/>
  <w15:docId w15:val="{A6B44EAE-5588-4675-B9E9-B0926BB3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423" w:hanging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/>
      <w:ind w:left="2903"/>
    </w:pPr>
    <w:rPr>
      <w:rFonts w:ascii="Larsseit" w:eastAsia="Larsseit" w:hAnsi="Larsseit" w:cs="Larssei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23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7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ldiplomacy.cfr.org/preview/38292/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deldiplomacy.cfr.org/preview/55/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eldiplomacy.cfr.org/preview/104/overvie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1391</Characters>
  <Application>Microsoft Office Word</Application>
  <DocSecurity>0</DocSecurity>
  <Lines>51</Lines>
  <Paragraphs>21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L</cp:lastModifiedBy>
  <cp:revision>6</cp:revision>
  <dcterms:created xsi:type="dcterms:W3CDTF">2022-03-11T18:59:00Z</dcterms:created>
  <dcterms:modified xsi:type="dcterms:W3CDTF">2022-03-11T20:49:00Z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2022-03-11T00:00:00Z</vt:filetime>
  </property>
</Properties>
</file>