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692.999573pt;width:612pt;height:99pt;mso-position-horizontal-relative:page;mso-position-vertical-relative:page;z-index:15728640" id="docshapegroup1" coordorigin="0,13860" coordsize="12240,1980">
            <v:shape style="position:absolute;left:0;top:13860;width:12240;height:1980" id="docshape2" coordorigin="0,13860" coordsize="12240,1980" path="m12240,13860l0,14903,0,15840,12240,15840,12240,13860xe" filled="true" fillcolor="#e8f5f6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00;top:14907;width:74;height:181" type="#_x0000_t202" id="docshape3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rFonts w:ascii="Larsseit"/>
                        <w:b/>
                        <w:sz w:val="14"/>
                      </w:rPr>
                    </w:pPr>
                    <w:r>
                      <w:rPr>
                        <w:rFonts w:ascii="Larsseit"/>
                        <w:b/>
                        <w:color w:val="0E2848"/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0pt;width:612pt;height:136.8pt;mso-position-horizontal-relative:page;mso-position-vertical-relative:page;z-index:15729152" id="docshapegroup4" coordorigin="0,0" coordsize="12240,2736">
            <v:shape style="position:absolute;left:0;top:0;width:12240;height:2736" id="docshape5" coordorigin="0,0" coordsize="12240,2736" path="m12240,0l0,0,0,2736,12240,1693,12240,0xe" filled="true" fillcolor="#e8f5f6" stroked="false">
              <v:path arrowok="t"/>
              <v:fill type="solid"/>
            </v:shape>
            <v:shape style="position:absolute;left:804;top:744;width:2255;height:647" type="#_x0000_t75" id="docshape6" stroked="false">
              <v:imagedata r:id="rId5" o:title=""/>
            </v:shape>
            <v:shape style="position:absolute;left:0;top:0;width:12240;height:2736" type="#_x0000_t202" id="docshape7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53"/>
                      </w:rPr>
                    </w:pPr>
                  </w:p>
                  <w:p>
                    <w:pPr>
                      <w:spacing w:line="201" w:lineRule="auto" w:before="0"/>
                      <w:ind w:left="6825" w:right="807" w:firstLine="0"/>
                      <w:jc w:val="left"/>
                      <w:rPr>
                        <w:rFonts w:ascii="Larsseit-Light"/>
                        <w:sz w:val="36"/>
                      </w:rPr>
                    </w:pPr>
                    <w:r>
                      <w:rPr>
                        <w:rFonts w:ascii="Larsseit-Light"/>
                        <w:color w:val="0E2848"/>
                        <w:sz w:val="36"/>
                      </w:rPr>
                      <w:t>Approaches to Foreign Policy:</w:t>
                    </w:r>
                    <w:r>
                      <w:rPr>
                        <w:rFonts w:ascii="Larsseit-Light"/>
                        <w:color w:val="0E2848"/>
                        <w:spacing w:val="-73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Op-Ed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Heading1"/>
        <w:spacing w:before="43"/>
      </w:pPr>
      <w:r>
        <w:rPr>
          <w:color w:val="0E2848"/>
        </w:rPr>
        <w:t>Overview:</w:t>
      </w:r>
    </w:p>
    <w:p>
      <w:pPr>
        <w:pStyle w:val="BodyText"/>
        <w:spacing w:line="259" w:lineRule="auto" w:before="84"/>
        <w:ind w:left="2889" w:right="3649"/>
      </w:pPr>
      <w:r>
        <w:rPr>
          <w:color w:val="4B525D"/>
        </w:rPr>
        <w:t>Students will choose a foreign policy issue in the news, identify what</w:t>
      </w:r>
      <w:r>
        <w:rPr>
          <w:color w:val="4B525D"/>
          <w:spacing w:val="-39"/>
        </w:rPr>
        <w:t> </w:t>
      </w:r>
      <w:r>
        <w:rPr>
          <w:color w:val="4B525D"/>
        </w:rPr>
        <w:t>approach is</w:t>
      </w:r>
      <w:r>
        <w:rPr>
          <w:color w:val="4B525D"/>
          <w:spacing w:val="-2"/>
        </w:rPr>
        <w:t> </w:t>
      </w:r>
      <w:r>
        <w:rPr>
          <w:color w:val="4B525D"/>
        </w:rPr>
        <w:t>being</w:t>
      </w:r>
      <w:r>
        <w:rPr>
          <w:color w:val="4B525D"/>
          <w:spacing w:val="1"/>
        </w:rPr>
        <w:t> </w:t>
      </w:r>
      <w:r>
        <w:rPr>
          <w:color w:val="4B525D"/>
        </w:rPr>
        <w:t>used,</w:t>
      </w:r>
      <w:r>
        <w:rPr>
          <w:color w:val="4B525D"/>
          <w:spacing w:val="-1"/>
        </w:rPr>
        <w:t> </w:t>
      </w:r>
      <w:r>
        <w:rPr>
          <w:color w:val="4B525D"/>
        </w:rPr>
        <w:t>and</w:t>
      </w:r>
      <w:r>
        <w:rPr>
          <w:color w:val="4B525D"/>
          <w:spacing w:val="1"/>
        </w:rPr>
        <w:t> </w:t>
      </w:r>
      <w:r>
        <w:rPr>
          <w:color w:val="4B525D"/>
        </w:rPr>
        <w:t>argue for</w:t>
      </w:r>
      <w:r>
        <w:rPr>
          <w:color w:val="4B525D"/>
          <w:spacing w:val="-2"/>
        </w:rPr>
        <w:t> </w:t>
      </w:r>
      <w:r>
        <w:rPr>
          <w:color w:val="4B525D"/>
        </w:rPr>
        <w:t>a</w:t>
      </w:r>
      <w:r>
        <w:rPr>
          <w:color w:val="4B525D"/>
          <w:spacing w:val="-1"/>
        </w:rPr>
        <w:t> </w:t>
      </w:r>
      <w:r>
        <w:rPr>
          <w:color w:val="4B525D"/>
        </w:rPr>
        <w:t>different</w:t>
      </w:r>
      <w:r>
        <w:rPr>
          <w:color w:val="4B525D"/>
          <w:spacing w:val="-1"/>
        </w:rPr>
        <w:t> </w:t>
      </w:r>
      <w:r>
        <w:rPr>
          <w:color w:val="4B525D"/>
        </w:rPr>
        <w:t>approach.</w:t>
      </w:r>
    </w:p>
    <w:p>
      <w:pPr>
        <w:pStyle w:val="Heading1"/>
        <w:spacing w:before="228"/>
      </w:pPr>
      <w:r>
        <w:rPr>
          <w:color w:val="0E2848"/>
        </w:rPr>
        <w:t>Length:</w:t>
      </w:r>
    </w:p>
    <w:p>
      <w:pPr>
        <w:pStyle w:val="BodyText"/>
        <w:spacing w:before="85"/>
        <w:ind w:left="2889"/>
      </w:pPr>
      <w:r>
        <w:rPr>
          <w:color w:val="4B525D"/>
        </w:rPr>
        <w:t>One</w:t>
      </w:r>
      <w:r>
        <w:rPr>
          <w:color w:val="4B525D"/>
          <w:spacing w:val="-7"/>
        </w:rPr>
        <w:t> </w:t>
      </w:r>
      <w:r>
        <w:rPr>
          <w:color w:val="4B525D"/>
        </w:rPr>
        <w:t>class.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spacing w:before="1"/>
      </w:pPr>
      <w:r>
        <w:rPr>
          <w:color w:val="0E2848"/>
        </w:rPr>
        <w:t>Materials: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40" w:lineRule="auto" w:before="0" w:after="0"/>
        <w:ind w:left="3590" w:right="0" w:hanging="361"/>
        <w:jc w:val="left"/>
        <w:rPr>
          <w:sz w:val="20"/>
        </w:rPr>
      </w:pPr>
      <w:r>
        <w:rPr>
          <w:color w:val="4B525D"/>
          <w:sz w:val="20"/>
        </w:rPr>
        <w:t>Isolationism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Versus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Engagement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(World101)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40" w:lineRule="auto" w:before="16" w:after="0"/>
        <w:ind w:left="3590" w:right="0" w:hanging="361"/>
        <w:jc w:val="left"/>
        <w:rPr>
          <w:sz w:val="20"/>
        </w:rPr>
      </w:pPr>
      <w:r>
        <w:rPr>
          <w:color w:val="4B525D"/>
          <w:sz w:val="20"/>
        </w:rPr>
        <w:t>Unilateralism</w:t>
      </w:r>
      <w:r>
        <w:rPr>
          <w:color w:val="4B525D"/>
          <w:spacing w:val="-6"/>
          <w:sz w:val="20"/>
        </w:rPr>
        <w:t> </w:t>
      </w:r>
      <w:r>
        <w:rPr>
          <w:color w:val="4B525D"/>
          <w:sz w:val="20"/>
        </w:rPr>
        <w:t>Versus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Multilateralism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(World101)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40" w:lineRule="auto" w:before="19" w:after="0"/>
        <w:ind w:left="3590" w:right="0" w:hanging="361"/>
        <w:jc w:val="left"/>
        <w:rPr>
          <w:sz w:val="20"/>
        </w:rPr>
      </w:pPr>
      <w:r>
        <w:rPr>
          <w:color w:val="4B525D"/>
          <w:sz w:val="20"/>
        </w:rPr>
        <w:t>Idealism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Versus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Realism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(World101)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40" w:lineRule="auto" w:before="18" w:after="0"/>
        <w:ind w:left="3590" w:right="0" w:hanging="361"/>
        <w:jc w:val="left"/>
        <w:rPr>
          <w:sz w:val="20"/>
        </w:rPr>
      </w:pPr>
      <w:r>
        <w:rPr>
          <w:color w:val="4B525D"/>
          <w:sz w:val="20"/>
        </w:rPr>
        <w:t>Newspapers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or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other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news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sources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that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cover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international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news</w:t>
      </w:r>
    </w:p>
    <w:p>
      <w:pPr>
        <w:pStyle w:val="BodyText"/>
        <w:spacing w:before="10"/>
        <w:rPr>
          <w:sz w:val="30"/>
        </w:rPr>
      </w:pPr>
    </w:p>
    <w:p>
      <w:pPr>
        <w:pStyle w:val="Heading1"/>
      </w:pPr>
      <w:r>
        <w:rPr>
          <w:color w:val="0E2848"/>
        </w:rPr>
        <w:t>Instructional</w:t>
      </w:r>
      <w:r>
        <w:rPr>
          <w:color w:val="0E2848"/>
          <w:spacing w:val="-1"/>
        </w:rPr>
        <w:t> </w:t>
      </w:r>
      <w:r>
        <w:rPr>
          <w:color w:val="0E2848"/>
        </w:rPr>
        <w:t>Plan:</w:t>
      </w:r>
    </w:p>
    <w:p>
      <w:pPr>
        <w:pStyle w:val="ListParagraph"/>
        <w:numPr>
          <w:ilvl w:val="0"/>
          <w:numId w:val="2"/>
        </w:numPr>
        <w:tabs>
          <w:tab w:pos="3590" w:val="left" w:leader="none"/>
          <w:tab w:pos="3591" w:val="left" w:leader="none"/>
        </w:tabs>
        <w:spacing w:line="254" w:lineRule="auto" w:before="0" w:after="0"/>
        <w:ind w:left="3590" w:right="3300" w:hanging="360"/>
        <w:jc w:val="left"/>
        <w:rPr>
          <w:sz w:val="20"/>
        </w:rPr>
      </w:pPr>
      <w:r>
        <w:rPr>
          <w:color w:val="4B525D"/>
          <w:sz w:val="20"/>
        </w:rPr>
        <w:t>Have students read about approaches to foreign policy, paying</w:t>
      </w:r>
      <w:r>
        <w:rPr>
          <w:color w:val="4B525D"/>
          <w:spacing w:val="1"/>
          <w:sz w:val="20"/>
        </w:rPr>
        <w:t> </w:t>
      </w:r>
      <w:r>
        <w:rPr>
          <w:color w:val="4B525D"/>
          <w:sz w:val="20"/>
        </w:rPr>
        <w:t>particular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attention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to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advantages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and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disadvantages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of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each.</w:t>
      </w:r>
    </w:p>
    <w:p>
      <w:pPr>
        <w:pStyle w:val="ListParagraph"/>
        <w:numPr>
          <w:ilvl w:val="0"/>
          <w:numId w:val="2"/>
        </w:numPr>
        <w:tabs>
          <w:tab w:pos="3590" w:val="left" w:leader="none"/>
          <w:tab w:pos="3591" w:val="left" w:leader="none"/>
        </w:tabs>
        <w:spacing w:line="254" w:lineRule="auto" w:before="4" w:after="0"/>
        <w:ind w:left="3590" w:right="3405" w:hanging="360"/>
        <w:jc w:val="left"/>
        <w:rPr>
          <w:sz w:val="20"/>
        </w:rPr>
      </w:pPr>
      <w:r>
        <w:rPr>
          <w:color w:val="4B525D"/>
          <w:sz w:val="20"/>
        </w:rPr>
        <w:t>Have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students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select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a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foreign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policy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issue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in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news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that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they</w:t>
      </w:r>
      <w:r>
        <w:rPr>
          <w:color w:val="4B525D"/>
          <w:spacing w:val="-37"/>
          <w:sz w:val="20"/>
        </w:rPr>
        <w:t> </w:t>
      </w:r>
      <w:r>
        <w:rPr>
          <w:color w:val="4B525D"/>
          <w:sz w:val="20"/>
        </w:rPr>
        <w:t>would</w:t>
      </w:r>
      <w:r>
        <w:rPr>
          <w:color w:val="4B525D"/>
          <w:spacing w:val="1"/>
          <w:sz w:val="20"/>
        </w:rPr>
        <w:t> </w:t>
      </w:r>
      <w:r>
        <w:rPr>
          <w:color w:val="4B525D"/>
          <w:sz w:val="20"/>
        </w:rPr>
        <w:t>like to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write about.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</w:tabs>
        <w:spacing w:line="240" w:lineRule="auto" w:before="4" w:after="0"/>
        <w:ind w:left="3590" w:right="5842" w:hanging="3591"/>
        <w:jc w:val="right"/>
        <w:rPr>
          <w:sz w:val="20"/>
        </w:rPr>
      </w:pPr>
      <w:r>
        <w:rPr>
          <w:color w:val="4B525D"/>
          <w:sz w:val="20"/>
        </w:rPr>
        <w:t>Have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students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write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an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op-ed that</w:t>
      </w:r>
    </w:p>
    <w:p>
      <w:pPr>
        <w:pStyle w:val="ListParagraph"/>
        <w:numPr>
          <w:ilvl w:val="1"/>
          <w:numId w:val="2"/>
        </w:numPr>
        <w:tabs>
          <w:tab w:pos="359" w:val="left" w:leader="none"/>
          <w:tab w:pos="360" w:val="left" w:leader="none"/>
        </w:tabs>
        <w:spacing w:line="240" w:lineRule="auto" w:before="16" w:after="0"/>
        <w:ind w:left="4310" w:right="5844" w:hanging="4311"/>
        <w:jc w:val="right"/>
        <w:rPr>
          <w:sz w:val="20"/>
        </w:rPr>
      </w:pPr>
      <w:r>
        <w:rPr>
          <w:color w:val="4B525D"/>
          <w:sz w:val="20"/>
        </w:rPr>
        <w:t>briefly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explains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issue,</w:t>
      </w:r>
    </w:p>
    <w:p>
      <w:pPr>
        <w:pStyle w:val="ListParagraph"/>
        <w:numPr>
          <w:ilvl w:val="1"/>
          <w:numId w:val="2"/>
        </w:numPr>
        <w:tabs>
          <w:tab w:pos="4309" w:val="left" w:leader="none"/>
          <w:tab w:pos="4311" w:val="left" w:leader="none"/>
        </w:tabs>
        <w:spacing w:line="256" w:lineRule="auto" w:before="18" w:after="0"/>
        <w:ind w:left="4310" w:right="3876" w:hanging="360"/>
        <w:jc w:val="left"/>
        <w:rPr>
          <w:sz w:val="20"/>
        </w:rPr>
      </w:pPr>
      <w:r>
        <w:rPr>
          <w:color w:val="4B525D"/>
          <w:sz w:val="20"/>
        </w:rPr>
        <w:t>identifies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approach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being used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by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current</w:t>
      </w:r>
      <w:r>
        <w:rPr>
          <w:color w:val="4B525D"/>
          <w:spacing w:val="-37"/>
          <w:sz w:val="20"/>
        </w:rPr>
        <w:t> </w:t>
      </w:r>
      <w:r>
        <w:rPr>
          <w:color w:val="4B525D"/>
          <w:sz w:val="20"/>
        </w:rPr>
        <w:t>administration,</w:t>
      </w:r>
    </w:p>
    <w:p>
      <w:pPr>
        <w:pStyle w:val="ListParagraph"/>
        <w:numPr>
          <w:ilvl w:val="1"/>
          <w:numId w:val="2"/>
        </w:numPr>
        <w:tabs>
          <w:tab w:pos="4310" w:val="left" w:leader="none"/>
          <w:tab w:pos="4311" w:val="left" w:leader="none"/>
        </w:tabs>
        <w:spacing w:line="256" w:lineRule="auto" w:before="0" w:after="0"/>
        <w:ind w:left="4310" w:right="2921" w:hanging="360"/>
        <w:jc w:val="left"/>
        <w:rPr>
          <w:sz w:val="20"/>
        </w:rPr>
      </w:pPr>
      <w:r>
        <w:rPr>
          <w:color w:val="4B525D"/>
          <w:sz w:val="20"/>
        </w:rPr>
        <w:t>analyzes the advantages and disadvantages of that approach,</w:t>
      </w:r>
      <w:r>
        <w:rPr>
          <w:color w:val="4B525D"/>
          <w:spacing w:val="-39"/>
          <w:sz w:val="20"/>
        </w:rPr>
        <w:t> </w:t>
      </w:r>
      <w:r>
        <w:rPr>
          <w:color w:val="4B525D"/>
          <w:sz w:val="20"/>
        </w:rPr>
        <w:t>and</w:t>
      </w:r>
    </w:p>
    <w:p>
      <w:pPr>
        <w:pStyle w:val="ListParagraph"/>
        <w:numPr>
          <w:ilvl w:val="1"/>
          <w:numId w:val="2"/>
        </w:numPr>
        <w:tabs>
          <w:tab w:pos="4310" w:val="left" w:leader="none"/>
          <w:tab w:pos="4311" w:val="left" w:leader="none"/>
        </w:tabs>
        <w:spacing w:line="256" w:lineRule="auto" w:before="0" w:after="0"/>
        <w:ind w:left="4310" w:right="3256" w:hanging="360"/>
        <w:jc w:val="left"/>
        <w:rPr>
          <w:sz w:val="20"/>
        </w:rPr>
      </w:pPr>
      <w:r>
        <w:rPr>
          <w:color w:val="4B525D"/>
          <w:sz w:val="20"/>
        </w:rPr>
        <w:t>argues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for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a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different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approach,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analyzing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its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advantages</w:t>
      </w:r>
      <w:r>
        <w:rPr>
          <w:color w:val="4B525D"/>
          <w:spacing w:val="-37"/>
          <w:sz w:val="20"/>
        </w:rPr>
        <w:t> </w:t>
      </w:r>
      <w:r>
        <w:rPr>
          <w:color w:val="4B525D"/>
          <w:sz w:val="20"/>
        </w:rPr>
        <w:t>and</w:t>
      </w:r>
      <w:r>
        <w:rPr>
          <w:color w:val="4B525D"/>
          <w:spacing w:val="1"/>
          <w:sz w:val="20"/>
        </w:rPr>
        <w:t> </w:t>
      </w:r>
      <w:r>
        <w:rPr>
          <w:color w:val="4B525D"/>
          <w:sz w:val="20"/>
        </w:rPr>
        <w:t>disadvantages.</w:t>
      </w:r>
    </w:p>
    <w:p>
      <w:pPr>
        <w:spacing w:before="81"/>
        <w:ind w:left="2889" w:right="0" w:firstLine="0"/>
        <w:jc w:val="left"/>
        <w:rPr>
          <w:sz w:val="20"/>
        </w:rPr>
      </w:pPr>
      <w:r>
        <w:rPr>
          <w:color w:val="4B525D"/>
          <w:w w:val="99"/>
          <w:sz w:val="20"/>
        </w:rPr>
        <w:t>.</w:t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arsseit-Light">
    <w:altName w:val="Larsseit-Light"/>
    <w:charset w:val="0"/>
    <w:family w:val="roman"/>
    <w:pitch w:val="variable"/>
  </w:font>
  <w:font w:name="Larsseit">
    <w:altName w:val="Larsseit"/>
    <w:charset w:val="0"/>
    <w:family w:val="roman"/>
    <w:pitch w:val="variable"/>
  </w:font>
  <w:font w:name="Haarlemmer MT">
    <w:altName w:val="Haarlemmer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590" w:hanging="360"/>
        <w:jc w:val="left"/>
      </w:pPr>
      <w:rPr>
        <w:rFonts w:hint="default" w:ascii="Haarlemmer MT" w:hAnsi="Haarlemmer MT" w:eastAsia="Haarlemmer MT" w:cs="Haarlemmer MT"/>
        <w:b w:val="0"/>
        <w:bCs w:val="0"/>
        <w:i w:val="0"/>
        <w:iCs w:val="0"/>
        <w:color w:val="4B525D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310" w:hanging="360"/>
      </w:pPr>
      <w:rPr>
        <w:rFonts w:hint="default" w:ascii="Arial" w:hAnsi="Arial" w:eastAsia="Arial" w:cs="Arial"/>
        <w:b w:val="0"/>
        <w:bCs w:val="0"/>
        <w:i w:val="0"/>
        <w:iCs w:val="0"/>
        <w:color w:val="4B525D"/>
        <w:w w:val="13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6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48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590" w:hanging="360"/>
      </w:pPr>
      <w:rPr>
        <w:rFonts w:hint="default" w:ascii="Arial" w:hAnsi="Arial" w:eastAsia="Arial" w:cs="Arial"/>
        <w:b w:val="0"/>
        <w:bCs w:val="0"/>
        <w:i w:val="0"/>
        <w:iCs w:val="0"/>
        <w:color w:val="4B525D"/>
        <w:w w:val="13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6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51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889"/>
      <w:outlineLvl w:val="1"/>
    </w:pPr>
    <w:rPr>
      <w:rFonts w:ascii="Larsseit-Light" w:hAnsi="Larsseit-Light" w:eastAsia="Larsseit-Light" w:cs="Larsseit-Ligh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590" w:hanging="360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</dc:creator>
  <dcterms:created xsi:type="dcterms:W3CDTF">2021-10-15T17:46:41Z</dcterms:created>
  <dcterms:modified xsi:type="dcterms:W3CDTF">2021-10-15T17:46:41Z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2021-10-15T00:00:00Z</vt:filetime>
  </property>
</Properties>
</file>