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9"/>
        </w:rPr>
      </w:pPr>
    </w:p>
    <w:p>
      <w:pPr>
        <w:pStyle w:val="BodyText"/>
        <w:spacing w:line="20" w:lineRule="exact"/>
        <w:ind w:left="1411"/>
        <w:rPr>
          <w:sz w:val="2"/>
        </w:rPr>
      </w:pPr>
      <w:r>
        <w:rPr>
          <w:sz w:val="2"/>
        </w:rPr>
        <w:pict>
          <v:group style="width:470.9pt;height:1pt;mso-position-horizontal-relative:char;mso-position-vertical-relative:line" coordorigin="0,0" coordsize="9418,20">
            <v:rect style="position:absolute;left:0;top:0;width:9418;height:20" filled="true" fillcolor="#4f81bc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7"/>
        <w:ind w:left="1440"/>
      </w:pPr>
      <w:r>
        <w:rPr/>
        <w:pict>
          <v:group style="position:absolute;margin-left:0pt;margin-top:-162.010773pt;width:611.950pt;height:154.15pt;mso-position-horizontal-relative:page;mso-position-vertical-relative:paragraph;z-index:15729152" coordorigin="0,-3240" coordsize="12239,3083">
            <v:shape style="position:absolute;left:0;top:-3241;width:12239;height:2736" coordorigin="0,-3240" coordsize="12239,2736" path="m12239,-3240l0,-3240,0,-504,12239,-1547,12239,-3240xe" filled="true" fillcolor="#e8f5f6" stroked="false">
              <v:path arrowok="t"/>
              <v:fill type="solid"/>
            </v:shape>
            <v:shape style="position:absolute;left:1688;top:-2542;width:2255;height:647" type="#_x0000_t75" stroked="false">
              <v:imagedata r:id="rId6" o:title=""/>
            </v:shape>
            <v:shape style="position:absolute;left:7218;top:-2542;width:3738;height:539" type="#_x0000_t75" stroked="false">
              <v:imagedata r:id="rId7" o:title=""/>
            </v:shape>
            <v:shape style="position:absolute;left:0;top:-3241;width:12239;height:3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67"/>
                      </w:rPr>
                    </w:pPr>
                  </w:p>
                  <w:p>
                    <w:pPr>
                      <w:spacing w:line="582" w:lineRule="exact" w:before="0"/>
                      <w:ind w:left="1431" w:right="1427" w:firstLine="0"/>
                      <w:jc w:val="center"/>
                      <w:rPr>
                        <w:rFonts w:ascii="Larsseit" w:hAnsi="Larsseit"/>
                        <w:sz w:val="40"/>
                      </w:rPr>
                    </w:pPr>
                    <w:r>
                      <w:rPr>
                        <w:rFonts w:ascii="Larsseit" w:hAnsi="Larsseit"/>
                        <w:color w:val="0D2747"/>
                        <w:spacing w:val="-3"/>
                        <w:sz w:val="40"/>
                      </w:rPr>
                      <w:t>America’s</w:t>
                    </w:r>
                    <w:r>
                      <w:rPr>
                        <w:rFonts w:ascii="Larsseit" w:hAnsi="Larsseit"/>
                        <w:color w:val="0D2747"/>
                        <w:spacing w:val="-14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3"/>
                        <w:sz w:val="40"/>
                      </w:rPr>
                      <w:t>Role</w:t>
                    </w:r>
                    <w:r>
                      <w:rPr>
                        <w:rFonts w:ascii="Larsseit" w:hAnsi="Larsseit"/>
                        <w:color w:val="0D2747"/>
                        <w:spacing w:val="-16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3"/>
                        <w:sz w:val="40"/>
                      </w:rPr>
                      <w:t>in</w:t>
                    </w:r>
                    <w:r>
                      <w:rPr>
                        <w:rFonts w:ascii="Larsseit" w:hAnsi="Larsseit"/>
                        <w:color w:val="0D2747"/>
                        <w:spacing w:val="-12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3"/>
                        <w:sz w:val="40"/>
                      </w:rPr>
                      <w:t>the</w:t>
                    </w:r>
                    <w:r>
                      <w:rPr>
                        <w:rFonts w:ascii="Larsseit" w:hAnsi="Larsseit"/>
                        <w:color w:val="0D2747"/>
                        <w:spacing w:val="-14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3"/>
                        <w:sz w:val="40"/>
                      </w:rPr>
                      <w:t>World:</w:t>
                    </w:r>
                    <w:r>
                      <w:rPr>
                        <w:rFonts w:ascii="Larsseit" w:hAnsi="Larsseit"/>
                        <w:color w:val="0D2747"/>
                        <w:spacing w:val="-12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3"/>
                        <w:sz w:val="40"/>
                      </w:rPr>
                      <w:t>World</w:t>
                    </w:r>
                    <w:r>
                      <w:rPr>
                        <w:rFonts w:ascii="Larsseit" w:hAnsi="Larsseit"/>
                        <w:color w:val="0D2747"/>
                        <w:spacing w:val="-16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2"/>
                        <w:sz w:val="40"/>
                      </w:rPr>
                      <w:t>War</w:t>
                    </w:r>
                    <w:r>
                      <w:rPr>
                        <w:rFonts w:ascii="Larsseit" w:hAnsi="Larsseit"/>
                        <w:color w:val="0D2747"/>
                        <w:spacing w:val="-15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2"/>
                        <w:sz w:val="40"/>
                      </w:rPr>
                      <w:t>I</w:t>
                    </w:r>
                    <w:r>
                      <w:rPr>
                        <w:rFonts w:ascii="Larsseit" w:hAnsi="Larsseit"/>
                        <w:color w:val="0D2747"/>
                        <w:spacing w:val="-13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2"/>
                        <w:sz w:val="40"/>
                      </w:rPr>
                      <w:t>to</w:t>
                    </w:r>
                    <w:r>
                      <w:rPr>
                        <w:rFonts w:ascii="Larsseit" w:hAnsi="Larsseit"/>
                        <w:color w:val="0D2747"/>
                        <w:spacing w:val="-16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2"/>
                        <w:sz w:val="40"/>
                      </w:rPr>
                      <w:t>World</w:t>
                    </w:r>
                    <w:r>
                      <w:rPr>
                        <w:rFonts w:ascii="Larsseit" w:hAnsi="Larsseit"/>
                        <w:color w:val="0D2747"/>
                        <w:spacing w:val="-18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2"/>
                        <w:sz w:val="40"/>
                      </w:rPr>
                      <w:t>War</w:t>
                    </w:r>
                    <w:r>
                      <w:rPr>
                        <w:rFonts w:ascii="Larsseit" w:hAnsi="Larsseit"/>
                        <w:color w:val="0D2747"/>
                        <w:spacing w:val="-12"/>
                        <w:sz w:val="40"/>
                      </w:rPr>
                      <w:t> </w:t>
                    </w:r>
                    <w:r>
                      <w:rPr>
                        <w:rFonts w:ascii="Larsseit" w:hAnsi="Larsseit"/>
                        <w:color w:val="0D2747"/>
                        <w:spacing w:val="-2"/>
                        <w:sz w:val="40"/>
                      </w:rPr>
                      <w:t>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A525C"/>
          <w:spacing w:val="-1"/>
          <w:w w:val="105"/>
        </w:rPr>
        <w:t>by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Nate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McAlister</w:t>
      </w:r>
    </w:p>
    <w:p>
      <w:pPr>
        <w:pStyle w:val="BodyText"/>
        <w:spacing w:before="10"/>
        <w:rPr>
          <w:sz w:val="23"/>
        </w:rPr>
      </w:pPr>
    </w:p>
    <w:p>
      <w:pPr>
        <w:pStyle w:val="Title"/>
      </w:pPr>
      <w:bookmarkStart w:name="UNIT OVERVIEW" w:id="1"/>
      <w:bookmarkEnd w:id="1"/>
      <w:r>
        <w:rPr/>
      </w:r>
      <w:r>
        <w:rPr>
          <w:color w:val="0D2747"/>
        </w:rPr>
        <w:t>UNIT</w:t>
      </w:r>
      <w:r>
        <w:rPr>
          <w:color w:val="0D2747"/>
          <w:spacing w:val="72"/>
        </w:rPr>
        <w:t> </w:t>
      </w:r>
      <w:r>
        <w:rPr>
          <w:color w:val="0D2747"/>
        </w:rPr>
        <w:t>OVERVIEW</w:t>
      </w:r>
    </w:p>
    <w:p>
      <w:pPr>
        <w:pStyle w:val="BodyText"/>
        <w:spacing w:line="352" w:lineRule="auto" w:before="101"/>
        <w:ind w:left="1439" w:right="1479"/>
      </w:pPr>
      <w:r>
        <w:rPr>
          <w:color w:val="4A525C"/>
          <w:w w:val="105"/>
        </w:rPr>
        <w:t>This unit has been developed by the Gilder Lehrman Institute of American History in partnership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World101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Council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Foreign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Relations.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These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lesson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plans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were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developed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enable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students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understand,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summarize,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evaluate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original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documents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historical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significance.</w:t>
      </w:r>
    </w:p>
    <w:p>
      <w:pPr>
        <w:pStyle w:val="BodyText"/>
        <w:spacing w:line="352" w:lineRule="auto"/>
        <w:ind w:left="1439" w:right="1479"/>
      </w:pPr>
      <w:r>
        <w:rPr>
          <w:color w:val="4A525C"/>
          <w:spacing w:val="-1"/>
          <w:w w:val="105"/>
        </w:rPr>
        <w:t>Students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will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learn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practice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skills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that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will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help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them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analyze,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assess,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develop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knowledgeable</w:t>
      </w:r>
      <w:r>
        <w:rPr>
          <w:color w:val="4A525C"/>
          <w:spacing w:val="-54"/>
          <w:w w:val="105"/>
        </w:rPr>
        <w:t> </w:t>
      </w:r>
      <w:r>
        <w:rPr>
          <w:color w:val="4A525C"/>
          <w:spacing w:val="-1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well-reasoned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points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view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visual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textual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source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materials.</w:t>
      </w:r>
    </w:p>
    <w:p>
      <w:pPr>
        <w:pStyle w:val="BodyText"/>
        <w:spacing w:line="352" w:lineRule="auto" w:before="118"/>
        <w:ind w:left="1440" w:right="1479"/>
      </w:pPr>
      <w:r>
        <w:rPr>
          <w:color w:val="4A525C"/>
          <w:w w:val="105"/>
        </w:rPr>
        <w:t>In the two lessons in this unit the students will analyze and assess cartoons, speeches, government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documents, and other texts created between 1915 and 1941. The objective is to have students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recognize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contrasting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arguments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isolationists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interventionists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analyze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key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elements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debate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about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America’s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role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between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II.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Using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these</w:t>
      </w:r>
      <w:r>
        <w:rPr>
          <w:color w:val="4A525C"/>
          <w:spacing w:val="1"/>
          <w:w w:val="105"/>
        </w:rPr>
        <w:t> </w:t>
      </w:r>
      <w:r>
        <w:rPr>
          <w:color w:val="4A525C"/>
        </w:rPr>
        <w:t>key elements students will examine, identify, evaluate, and discuss significant ideas from several</w:t>
      </w:r>
      <w:r>
        <w:rPr>
          <w:color w:val="4A525C"/>
          <w:spacing w:val="1"/>
        </w:rPr>
        <w:t> </w:t>
      </w:r>
      <w:r>
        <w:rPr>
          <w:color w:val="4A525C"/>
          <w:w w:val="105"/>
        </w:rPr>
        <w:t>isolationist-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interventionist-focused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documents.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assessment,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use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documents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create a scripted news conference aimed at shifting the opinion of the American public toward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isolation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intervention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world.</w:t>
      </w:r>
    </w:p>
    <w:p>
      <w:pPr>
        <w:pStyle w:val="Heading1"/>
        <w:spacing w:before="39"/>
        <w:rPr>
          <w:rFonts w:ascii="Times New Roman" w:hAnsi="Times New Roman"/>
          <w:sz w:val="22"/>
        </w:rPr>
      </w:pPr>
      <w:r>
        <w:rPr>
          <w:color w:val="0D2747"/>
        </w:rPr>
        <w:t>NUMBER</w:t>
      </w:r>
      <w:r>
        <w:rPr>
          <w:color w:val="0D2747"/>
          <w:spacing w:val="3"/>
        </w:rPr>
        <w:t> </w:t>
      </w:r>
      <w:r>
        <w:rPr>
          <w:color w:val="0D2747"/>
        </w:rPr>
        <w:t>OF</w:t>
      </w:r>
      <w:r>
        <w:rPr>
          <w:color w:val="0D2747"/>
          <w:spacing w:val="7"/>
        </w:rPr>
        <w:t> </w:t>
      </w:r>
      <w:r>
        <w:rPr>
          <w:color w:val="0D2747"/>
        </w:rPr>
        <w:t>CLASS</w:t>
      </w:r>
      <w:r>
        <w:rPr>
          <w:color w:val="0D2747"/>
          <w:spacing w:val="7"/>
        </w:rPr>
        <w:t> </w:t>
      </w:r>
      <w:r>
        <w:rPr>
          <w:color w:val="0D2747"/>
        </w:rPr>
        <w:t>PERIODS:</w:t>
      </w:r>
      <w:r>
        <w:rPr>
          <w:color w:val="0D2747"/>
          <w:spacing w:val="5"/>
        </w:rPr>
        <w:t> </w:t>
      </w:r>
      <w:r>
        <w:rPr>
          <w:rFonts w:ascii="Times New Roman" w:hAnsi="Times New Roman"/>
          <w:color w:val="4A525C"/>
          <w:sz w:val="22"/>
        </w:rPr>
        <w:t>2–3</w:t>
      </w:r>
    </w:p>
    <w:p>
      <w:pPr>
        <w:spacing w:before="153"/>
        <w:ind w:left="1440" w:right="0" w:firstLine="0"/>
        <w:jc w:val="left"/>
        <w:rPr>
          <w:sz w:val="22"/>
        </w:rPr>
      </w:pPr>
      <w:r>
        <w:rPr>
          <w:rFonts w:ascii="Larsseit" w:hAnsi="Larsseit"/>
          <w:color w:val="0D2747"/>
          <w:sz w:val="26"/>
        </w:rPr>
        <w:t>GRADE</w:t>
      </w:r>
      <w:r>
        <w:rPr>
          <w:rFonts w:ascii="Larsseit" w:hAnsi="Larsseit"/>
          <w:color w:val="0D2747"/>
          <w:spacing w:val="8"/>
          <w:sz w:val="26"/>
        </w:rPr>
        <w:t> </w:t>
      </w:r>
      <w:r>
        <w:rPr>
          <w:rFonts w:ascii="Larsseit" w:hAnsi="Larsseit"/>
          <w:color w:val="0D2747"/>
          <w:sz w:val="26"/>
        </w:rPr>
        <w:t>LEVEL(S):</w:t>
      </w:r>
      <w:r>
        <w:rPr>
          <w:rFonts w:ascii="Larsseit" w:hAnsi="Larsseit"/>
          <w:color w:val="0D2747"/>
          <w:spacing w:val="-5"/>
          <w:sz w:val="26"/>
        </w:rPr>
        <w:t> </w:t>
      </w:r>
      <w:r>
        <w:rPr>
          <w:color w:val="4A525C"/>
          <w:sz w:val="22"/>
        </w:rPr>
        <w:t>7–12</w:t>
      </w:r>
    </w:p>
    <w:p>
      <w:pPr>
        <w:pStyle w:val="Heading1"/>
        <w:spacing w:before="272"/>
      </w:pPr>
      <w:bookmarkStart w:name="UNIT OBJECTIVES" w:id="2"/>
      <w:bookmarkEnd w:id="2"/>
      <w:r>
        <w:rPr/>
      </w:r>
      <w:r>
        <w:rPr>
          <w:color w:val="0D2747"/>
        </w:rPr>
        <w:t>UNIT</w:t>
      </w:r>
      <w:r>
        <w:rPr>
          <w:color w:val="0D2747"/>
          <w:spacing w:val="20"/>
        </w:rPr>
        <w:t> </w:t>
      </w:r>
      <w:r>
        <w:rPr>
          <w:color w:val="0D2747"/>
        </w:rPr>
        <w:t>OBJECTIVES</w:t>
      </w:r>
    </w:p>
    <w:p>
      <w:pPr>
        <w:pStyle w:val="BodyText"/>
        <w:spacing w:before="124"/>
        <w:ind w:left="1440"/>
      </w:pPr>
      <w:r>
        <w:rPr>
          <w:color w:val="4A525C"/>
          <w:w w:val="105"/>
        </w:rPr>
        <w:t>Students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able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</w:p>
    <w:p>
      <w:pPr>
        <w:pStyle w:val="ListParagraph"/>
        <w:numPr>
          <w:ilvl w:val="0"/>
          <w:numId w:val="1"/>
        </w:numPr>
        <w:tabs>
          <w:tab w:pos="2159" w:val="left" w:leader="none"/>
          <w:tab w:pos="2161" w:val="left" w:leader="none"/>
        </w:tabs>
        <w:spacing w:line="240" w:lineRule="auto" w:before="237" w:after="0"/>
        <w:ind w:left="2160" w:right="0" w:hanging="362"/>
        <w:jc w:val="left"/>
        <w:rPr>
          <w:rFonts w:ascii="Wingdings" w:hAnsi="Wingdings"/>
          <w:sz w:val="22"/>
        </w:rPr>
      </w:pPr>
      <w:r>
        <w:rPr>
          <w:color w:val="4A525C"/>
          <w:w w:val="105"/>
          <w:sz w:val="22"/>
        </w:rPr>
        <w:t>Analyze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primary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source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documents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155" w:after="0"/>
        <w:ind w:left="2160" w:right="0" w:hanging="361"/>
        <w:jc w:val="left"/>
        <w:rPr>
          <w:rFonts w:ascii="Wingdings" w:hAnsi="Wingdings"/>
          <w:sz w:val="22"/>
        </w:rPr>
      </w:pPr>
      <w:r>
        <w:rPr>
          <w:color w:val="4A525C"/>
          <w:w w:val="105"/>
          <w:sz w:val="22"/>
        </w:rPr>
        <w:t>Infer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subtle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messages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from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primary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sources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152" w:after="0"/>
        <w:ind w:left="2160" w:right="0" w:hanging="361"/>
        <w:jc w:val="left"/>
        <w:rPr>
          <w:rFonts w:ascii="Wingdings" w:hAnsi="Wingdings"/>
          <w:sz w:val="22"/>
        </w:rPr>
      </w:pPr>
      <w:r>
        <w:rPr>
          <w:color w:val="4A525C"/>
          <w:w w:val="105"/>
          <w:sz w:val="22"/>
        </w:rPr>
        <w:t>Summarize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meaning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primary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sources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153" w:after="0"/>
        <w:ind w:left="2160" w:right="0" w:hanging="361"/>
        <w:jc w:val="left"/>
        <w:rPr>
          <w:rFonts w:ascii="Wingdings" w:hAnsi="Wingdings"/>
          <w:sz w:val="22"/>
        </w:rPr>
      </w:pPr>
      <w:r>
        <w:rPr>
          <w:color w:val="4A525C"/>
          <w:w w:val="105"/>
          <w:sz w:val="22"/>
        </w:rPr>
        <w:t>Incorporate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primary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source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materials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scripted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news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conference</w:t>
      </w:r>
    </w:p>
    <w:p>
      <w:pPr>
        <w:pStyle w:val="Heading1"/>
        <w:spacing w:before="193"/>
      </w:pPr>
      <w:bookmarkStart w:name="ESSENTIAL QUESTIONS" w:id="3"/>
      <w:bookmarkEnd w:id="3"/>
      <w:r>
        <w:rPr/>
      </w:r>
      <w:r>
        <w:rPr>
          <w:color w:val="0D2747"/>
        </w:rPr>
        <w:t>ESSENTIAL</w:t>
      </w:r>
      <w:r>
        <w:rPr>
          <w:color w:val="0D2747"/>
          <w:spacing w:val="28"/>
        </w:rPr>
        <w:t> </w:t>
      </w:r>
      <w:r>
        <w:rPr>
          <w:color w:val="0D2747"/>
        </w:rPr>
        <w:t>QUESTIONS</w:t>
      </w:r>
    </w:p>
    <w:p>
      <w:pPr>
        <w:pStyle w:val="BodyText"/>
        <w:spacing w:before="124"/>
        <w:ind w:left="1440"/>
      </w:pPr>
      <w:r>
        <w:rPr>
          <w:color w:val="4A525C"/>
          <w:w w:val="105"/>
        </w:rPr>
        <w:t>What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part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should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played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between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1918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1941?</w:t>
      </w:r>
    </w:p>
    <w:p>
      <w:pPr>
        <w:spacing w:after="0"/>
        <w:sectPr>
          <w:footerReference w:type="default" r:id="rId5"/>
          <w:type w:val="continuous"/>
          <w:pgSz w:w="12240" w:h="15840"/>
          <w:pgMar w:footer="1469" w:top="2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26" w:lineRule="auto"/>
        <w:ind w:left="1439" w:right="1479"/>
      </w:pPr>
      <w:r>
        <w:rPr/>
        <w:pict>
          <v:group style="position:absolute;margin-left:.7497pt;margin-top:-151.340759pt;width:611.25pt;height:144.550pt;mso-position-horizontal-relative:page;mso-position-vertical-relative:paragraph;z-index:15729664" coordorigin="15,-3027" coordsize="12225,2891">
            <v:shape style="position:absolute;left:15;top:-3027;width:12225;height:2736" coordorigin="15,-3027" coordsize="12225,2736" path="m12240,-3027l15,-3027,15,-291,12240,-1333,12240,-3027xe" filled="true" fillcolor="#e8f5f6" stroked="false">
              <v:path arrowok="t"/>
              <v:fill type="solid"/>
            </v:shape>
            <v:shape style="position:absolute;left:10711;top:-2331;width:108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440;top:-462;width:4358;height:326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Larsseit"/>
                        <w:sz w:val="26"/>
                      </w:rPr>
                    </w:pPr>
                    <w:r>
                      <w:rPr>
                        <w:rFonts w:ascii="Larsseit"/>
                        <w:color w:val="0D2747"/>
                        <w:sz w:val="26"/>
                      </w:rPr>
                      <w:t>COMMON</w:t>
                    </w:r>
                    <w:r>
                      <w:rPr>
                        <w:rFonts w:ascii="Larsseit"/>
                        <w:color w:val="0D2747"/>
                        <w:spacing w:val="9"/>
                        <w:sz w:val="26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6"/>
                      </w:rPr>
                      <w:t>CORE</w:t>
                    </w:r>
                    <w:r>
                      <w:rPr>
                        <w:rFonts w:ascii="Larsseit"/>
                        <w:color w:val="0D2747"/>
                        <w:spacing w:val="8"/>
                        <w:sz w:val="26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6"/>
                      </w:rPr>
                      <w:t>STATE</w:t>
                    </w:r>
                    <w:r>
                      <w:rPr>
                        <w:rFonts w:ascii="Larsseit"/>
                        <w:color w:val="0D2747"/>
                        <w:spacing w:val="8"/>
                        <w:sz w:val="26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6"/>
                      </w:rPr>
                      <w:t>STANDARDS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COMMON CORE STATE STANDARDS" w:id="4"/>
      <w:bookmarkEnd w:id="4"/>
      <w:r>
        <w:rPr/>
      </w:r>
      <w:r>
        <w:rPr>
          <w:color w:val="4A525C"/>
          <w:spacing w:val="-1"/>
          <w:w w:val="105"/>
        </w:rPr>
        <w:t>CCSS.ELA-Literacy.RH.6-8.1: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Cite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specific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textual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evidence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support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analysis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primary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secondary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sources.</w:t>
      </w:r>
    </w:p>
    <w:p>
      <w:pPr>
        <w:pStyle w:val="BodyText"/>
        <w:spacing w:line="326" w:lineRule="auto" w:before="118"/>
        <w:ind w:left="1439" w:right="1479"/>
      </w:pPr>
      <w:r>
        <w:rPr>
          <w:color w:val="4A525C"/>
          <w:w w:val="105"/>
        </w:rPr>
        <w:t>CCSS.ELA-Literacy.RH.6-8.2: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Determine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central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ideas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information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primary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secondary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source;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provide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accurate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summary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source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distinct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prior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knowledge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opinions.</w:t>
      </w:r>
    </w:p>
    <w:p>
      <w:pPr>
        <w:pStyle w:val="BodyText"/>
        <w:spacing w:line="326" w:lineRule="auto" w:before="116"/>
        <w:ind w:left="1439" w:right="1433"/>
      </w:pPr>
      <w:r>
        <w:rPr>
          <w:color w:val="4A525C"/>
          <w:spacing w:val="-1"/>
          <w:w w:val="105"/>
        </w:rPr>
        <w:t>CCSS.ELA-Literacy.RH.11-12.1: </w:t>
      </w:r>
      <w:r>
        <w:rPr>
          <w:color w:val="4A525C"/>
          <w:w w:val="105"/>
        </w:rPr>
        <w:t>Cite specific textual evidence to support analysis of primary and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secondary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sources,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connecting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insights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gained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specific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details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understanding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text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whole.</w:t>
      </w:r>
    </w:p>
    <w:p>
      <w:pPr>
        <w:pStyle w:val="BodyText"/>
        <w:spacing w:line="326" w:lineRule="auto" w:before="117"/>
        <w:ind w:left="1439" w:right="1479"/>
      </w:pPr>
      <w:r>
        <w:rPr>
          <w:color w:val="4A525C"/>
          <w:w w:val="105"/>
        </w:rPr>
        <w:t>CCSS.ELA-Literacy.RH.11-12.2: Determine the central ideas or information of a primary or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secondary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source;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provide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accurate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summary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makes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clear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relationships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among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key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details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ideas.</w:t>
      </w:r>
    </w:p>
    <w:p>
      <w:pPr>
        <w:pStyle w:val="BodyText"/>
        <w:spacing w:line="326" w:lineRule="auto" w:before="118"/>
        <w:ind w:left="1439" w:right="1851"/>
      </w:pPr>
      <w:r>
        <w:rPr>
          <w:color w:val="4A525C"/>
          <w:w w:val="105"/>
        </w:rPr>
        <w:t>CCSS.ELA-Literacy.SL.8.2: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Analyze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purpose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information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presented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diverse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media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55"/>
          <w:w w:val="105"/>
        </w:rPr>
        <w:t> </w:t>
      </w:r>
      <w:r>
        <w:rPr>
          <w:color w:val="4A525C"/>
        </w:rPr>
        <w:t>formats (e.g., visually, quantitatively, orally) and evaluate the motives (e.g., social, commercial,</w:t>
      </w:r>
      <w:r>
        <w:rPr>
          <w:color w:val="4A525C"/>
          <w:spacing w:val="1"/>
        </w:rPr>
        <w:t> </w:t>
      </w:r>
      <w:r>
        <w:rPr>
          <w:color w:val="4A525C"/>
          <w:w w:val="105"/>
        </w:rPr>
        <w:t>political)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behind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its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presentation.</w:t>
      </w:r>
    </w:p>
    <w:p>
      <w:pPr>
        <w:pStyle w:val="BodyText"/>
        <w:spacing w:line="326" w:lineRule="auto" w:before="117"/>
        <w:ind w:left="1439" w:right="1479"/>
      </w:pPr>
      <w:r>
        <w:rPr>
          <w:color w:val="4A525C"/>
          <w:spacing w:val="-1"/>
          <w:w w:val="105"/>
        </w:rPr>
        <w:t>CCSS.ELA-Literacy.SL.11-12.1: Initiate and participate effectively in a range of collaborative</w:t>
      </w:r>
      <w:r>
        <w:rPr>
          <w:color w:val="4A525C"/>
          <w:w w:val="105"/>
        </w:rPr>
        <w:t> discussions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(one-on-one,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groups,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teacher-led)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diverse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partners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grades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11-12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topics,</w:t>
      </w:r>
      <w:r>
        <w:rPr>
          <w:color w:val="4A525C"/>
          <w:spacing w:val="-55"/>
          <w:w w:val="105"/>
        </w:rPr>
        <w:t> </w:t>
      </w:r>
      <w:r>
        <w:rPr>
          <w:color w:val="4A525C"/>
          <w:spacing w:val="-1"/>
          <w:w w:val="105"/>
        </w:rPr>
        <w:t>texts,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issues,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building</w:t>
      </w:r>
      <w:r>
        <w:rPr>
          <w:color w:val="4A525C"/>
          <w:spacing w:val="-18"/>
          <w:w w:val="105"/>
        </w:rPr>
        <w:t> </w:t>
      </w:r>
      <w:r>
        <w:rPr>
          <w:color w:val="4A525C"/>
          <w:spacing w:val="-1"/>
          <w:w w:val="105"/>
        </w:rPr>
        <w:t>on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others’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ideas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expressing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own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clearly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persuasively.</w:t>
      </w:r>
    </w:p>
    <w:p>
      <w:pPr>
        <w:pStyle w:val="BodyText"/>
        <w:spacing w:line="324" w:lineRule="auto" w:before="117"/>
        <w:ind w:left="1439" w:right="1479"/>
      </w:pPr>
      <w:r>
        <w:rPr>
          <w:color w:val="4A525C"/>
          <w:w w:val="105"/>
        </w:rPr>
        <w:t>CCSS.ELA-Literacy.SL.11-12.2: Integrate multiple sources of information presented in diverse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formats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media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(e.g.,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visually,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quantitatively,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orally)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order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make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informed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decisions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solve</w:t>
      </w:r>
      <w:r>
        <w:rPr>
          <w:color w:val="4A525C"/>
          <w:spacing w:val="-55"/>
          <w:w w:val="105"/>
        </w:rPr>
        <w:t> </w:t>
      </w:r>
      <w:r>
        <w:rPr>
          <w:color w:val="4A525C"/>
          <w:spacing w:val="-1"/>
          <w:w w:val="105"/>
        </w:rPr>
        <w:t>problems,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evaluating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credibility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accuracy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each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source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noting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any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discrepancies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among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data.</w:t>
      </w:r>
    </w:p>
    <w:p>
      <w:pPr>
        <w:pStyle w:val="BodyText"/>
        <w:spacing w:line="326" w:lineRule="auto" w:before="124"/>
        <w:ind w:left="1439" w:right="1479"/>
      </w:pPr>
      <w:r>
        <w:rPr>
          <w:color w:val="4A525C"/>
          <w:spacing w:val="-1"/>
          <w:w w:val="105"/>
        </w:rPr>
        <w:t>CCSS.ELA-Literacy.W.8.2: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Write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informative/explanatory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texts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examine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topic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convey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ideas,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concepts,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information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through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selection,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organization,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analysis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relevant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content.</w:t>
      </w:r>
    </w:p>
    <w:p>
      <w:pPr>
        <w:pStyle w:val="BodyText"/>
        <w:spacing w:line="326" w:lineRule="auto" w:before="119"/>
        <w:ind w:left="1439" w:right="1433"/>
      </w:pPr>
      <w:r>
        <w:rPr>
          <w:color w:val="4A525C"/>
          <w:spacing w:val="-1"/>
          <w:w w:val="105"/>
        </w:rPr>
        <w:t>CCSS.ELA-Literacy.W.11-12.2: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Write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informative/explanatory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texts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examine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convey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complex</w:t>
      </w:r>
      <w:r>
        <w:rPr>
          <w:color w:val="4A525C"/>
          <w:spacing w:val="-54"/>
          <w:w w:val="105"/>
        </w:rPr>
        <w:t> </w:t>
      </w:r>
      <w:r>
        <w:rPr>
          <w:color w:val="4A525C"/>
          <w:spacing w:val="-1"/>
          <w:w w:val="105"/>
        </w:rPr>
        <w:t>ideas, concepts, </w:t>
      </w:r>
      <w:r>
        <w:rPr>
          <w:color w:val="4A525C"/>
          <w:w w:val="105"/>
        </w:rPr>
        <w:t>and information clearly and accurately through the effective selection, organization,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analysis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content.</w:t>
      </w:r>
    </w:p>
    <w:p>
      <w:pPr>
        <w:pStyle w:val="BodyText"/>
        <w:spacing w:line="326" w:lineRule="auto" w:before="117"/>
        <w:ind w:left="1439" w:right="1479"/>
      </w:pPr>
      <w:r>
        <w:rPr>
          <w:color w:val="4A525C"/>
          <w:spacing w:val="-1"/>
          <w:w w:val="105"/>
        </w:rPr>
        <w:t>CCSS.ELA-Literacy.W.11-12.2.B: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Develop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topic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thoroughly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selecting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most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significant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relevant facts, extended definitions, concrete details, quotations, or other information and examples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appropriate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audience’s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knowledge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topic.</w:t>
      </w:r>
    </w:p>
    <w:p>
      <w:pPr>
        <w:spacing w:after="0" w:line="326" w:lineRule="auto"/>
        <w:sectPr>
          <w:pgSz w:w="12240" w:h="15840"/>
          <w:pgMar w:header="0" w:footer="1469" w:top="20" w:bottom="19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5"/>
        <w:ind w:left="0" w:right="1438" w:firstLine="0"/>
        <w:jc w:val="right"/>
        <w:rPr>
          <w:rFonts w:ascii="Larsseit"/>
          <w:sz w:val="18"/>
        </w:rPr>
      </w:pPr>
      <w:r>
        <w:rPr/>
        <w:pict>
          <v:shape style="position:absolute;margin-left:.7497pt;margin-top:-23.280319pt;width:611.25pt;height:136.8pt;mso-position-horizontal-relative:page;mso-position-vertical-relative:paragraph;z-index:-16588800" coordorigin="15,-466" coordsize="12225,2736" path="m12240,-466l15,-466,15,2270,12240,1229,12240,-466xe" filled="true" fillcolor="#e8f5f6" stroked="false">
            <v:path arrowok="t"/>
            <v:fill type="solid"/>
            <w10:wrap type="none"/>
          </v:shape>
        </w:pict>
      </w:r>
      <w:r>
        <w:rPr>
          <w:rFonts w:ascii="Larsseit"/>
          <w:color w:val="4A525C"/>
          <w:w w:val="101"/>
          <w:sz w:val="18"/>
        </w:rPr>
        <w:t>3</w:t>
      </w: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spacing w:before="3"/>
        <w:rPr>
          <w:rFonts w:ascii="Larsseit"/>
        </w:rPr>
      </w:pPr>
    </w:p>
    <w:p>
      <w:pPr>
        <w:pStyle w:val="Title"/>
        <w:spacing w:line="216" w:lineRule="auto" w:before="78"/>
        <w:ind w:right="1479"/>
      </w:pPr>
      <w:bookmarkStart w:name="LESSON 1: Analyzing the Isolationist and" w:id="5"/>
      <w:bookmarkEnd w:id="5"/>
      <w:r>
        <w:rPr/>
      </w:r>
      <w:r>
        <w:rPr>
          <w:color w:val="0D2747"/>
        </w:rPr>
        <w:t>LESSON</w:t>
      </w:r>
      <w:r>
        <w:rPr>
          <w:color w:val="0D2747"/>
          <w:spacing w:val="50"/>
        </w:rPr>
        <w:t> </w:t>
      </w:r>
      <w:r>
        <w:rPr>
          <w:color w:val="0D2747"/>
        </w:rPr>
        <w:t>1:</w:t>
      </w:r>
      <w:r>
        <w:rPr>
          <w:color w:val="0D2747"/>
          <w:spacing w:val="53"/>
        </w:rPr>
        <w:t> </w:t>
      </w:r>
      <w:r>
        <w:rPr>
          <w:color w:val="0D2747"/>
        </w:rPr>
        <w:t>ANALYZING</w:t>
      </w:r>
      <w:r>
        <w:rPr>
          <w:color w:val="0D2747"/>
          <w:spacing w:val="51"/>
        </w:rPr>
        <w:t> </w:t>
      </w:r>
      <w:r>
        <w:rPr>
          <w:color w:val="0D2747"/>
        </w:rPr>
        <w:t>THE</w:t>
      </w:r>
      <w:r>
        <w:rPr>
          <w:color w:val="0D2747"/>
          <w:spacing w:val="52"/>
        </w:rPr>
        <w:t> </w:t>
      </w:r>
      <w:r>
        <w:rPr>
          <w:color w:val="0D2747"/>
        </w:rPr>
        <w:t>ISOLATIONIST</w:t>
      </w:r>
      <w:r>
        <w:rPr>
          <w:color w:val="0D2747"/>
          <w:spacing w:val="51"/>
        </w:rPr>
        <w:t> </w:t>
      </w:r>
      <w:r>
        <w:rPr>
          <w:color w:val="0D2747"/>
        </w:rPr>
        <w:t>AND</w:t>
      </w:r>
      <w:r>
        <w:rPr>
          <w:color w:val="0D2747"/>
          <w:spacing w:val="51"/>
        </w:rPr>
        <w:t> </w:t>
      </w:r>
      <w:r>
        <w:rPr>
          <w:color w:val="0D2747"/>
        </w:rPr>
        <w:t>INTERVENTIONIST</w:t>
      </w:r>
      <w:r>
        <w:rPr>
          <w:color w:val="0D2747"/>
          <w:spacing w:val="-56"/>
        </w:rPr>
        <w:t> </w:t>
      </w:r>
      <w:r>
        <w:rPr>
          <w:color w:val="0D2747"/>
          <w:w w:val="105"/>
        </w:rPr>
        <w:t>MESSAGES</w:t>
      </w:r>
    </w:p>
    <w:p>
      <w:pPr>
        <w:pStyle w:val="Heading1"/>
        <w:spacing w:before="211"/>
      </w:pPr>
      <w:bookmarkStart w:name="OVERVIEW" w:id="6"/>
      <w:bookmarkEnd w:id="6"/>
      <w:r>
        <w:rPr/>
      </w:r>
      <w:r>
        <w:rPr>
          <w:color w:val="0D2747"/>
        </w:rPr>
        <w:t>OVERVIEW</w:t>
      </w:r>
    </w:p>
    <w:p>
      <w:pPr>
        <w:pStyle w:val="BodyText"/>
        <w:spacing w:line="352" w:lineRule="auto" w:before="122"/>
        <w:ind w:left="1440" w:right="1433"/>
      </w:pPr>
      <w:r>
        <w:rPr>
          <w:color w:val="4A525C"/>
          <w:spacing w:val="-1"/>
          <w:w w:val="105"/>
        </w:rPr>
        <w:t>In the first lesson, students </w:t>
      </w:r>
      <w:r>
        <w:rPr>
          <w:color w:val="4A525C"/>
          <w:w w:val="105"/>
        </w:rPr>
        <w:t>will identify, examine, and analyze the language and imagery of primary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sources related to the debate between isolationists and interventionists from 1915 to 1941. Students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work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variety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primary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sources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including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cartoons,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speeches,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government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documents,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other texts. For each document students will identify important actions, moods, and phrases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associated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argument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cite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evidence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document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support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answer.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end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lesson,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class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come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together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discuss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both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sides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debate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side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had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better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arguments.</w:t>
      </w:r>
    </w:p>
    <w:p>
      <w:pPr>
        <w:pStyle w:val="Heading1"/>
        <w:spacing w:before="159"/>
      </w:pPr>
      <w:bookmarkStart w:name="HISTORICAL BACKGROUND" w:id="7"/>
      <w:bookmarkEnd w:id="7"/>
      <w:r>
        <w:rPr/>
      </w:r>
      <w:r>
        <w:rPr>
          <w:color w:val="0D2747"/>
        </w:rPr>
        <w:t>HISTORICAL</w:t>
      </w:r>
      <w:r>
        <w:rPr>
          <w:color w:val="0D2747"/>
          <w:spacing w:val="33"/>
        </w:rPr>
        <w:t> </w:t>
      </w:r>
      <w:r>
        <w:rPr>
          <w:color w:val="0D2747"/>
        </w:rPr>
        <w:t>BACKGROUND</w:t>
      </w:r>
    </w:p>
    <w:p>
      <w:pPr>
        <w:pStyle w:val="Heading3"/>
        <w:spacing w:line="352" w:lineRule="auto" w:before="124"/>
      </w:pPr>
      <w:r>
        <w:rPr>
          <w:color w:val="4A525C"/>
          <w:w w:val="105"/>
        </w:rPr>
        <w:t>America’s</w:t>
      </w:r>
      <w:r>
        <w:rPr>
          <w:color w:val="4A525C"/>
          <w:spacing w:val="9"/>
          <w:w w:val="105"/>
        </w:rPr>
        <w:t> </w:t>
      </w:r>
      <w:r>
        <w:rPr>
          <w:color w:val="4A525C"/>
          <w:w w:val="105"/>
        </w:rPr>
        <w:t>Role</w:t>
      </w:r>
      <w:r>
        <w:rPr>
          <w:color w:val="4A525C"/>
          <w:spacing w:val="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6"/>
          <w:w w:val="105"/>
        </w:rPr>
        <w:t> </w:t>
      </w:r>
      <w:r>
        <w:rPr>
          <w:color w:val="4A525C"/>
          <w:w w:val="105"/>
        </w:rPr>
        <w:t>World: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5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9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9"/>
          <w:w w:val="105"/>
        </w:rPr>
        <w:t> </w:t>
      </w:r>
      <w:r>
        <w:rPr>
          <w:color w:val="4A525C"/>
          <w:w w:val="105"/>
        </w:rPr>
        <w:t>II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Michael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Neiberg</w:t>
      </w:r>
    </w:p>
    <w:p>
      <w:pPr>
        <w:pStyle w:val="BodyText"/>
        <w:spacing w:line="352" w:lineRule="auto" w:before="120"/>
        <w:ind w:left="1440" w:right="1497" w:hanging="1"/>
      </w:pPr>
      <w:r>
        <w:rPr>
          <w:color w:val="4A525C"/>
          <w:w w:val="105"/>
        </w:rPr>
        <w:t>Between World War I and World War II the United States emerged on the world stage as a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superpower. This ascendancy had military, economic, humanitarian, and cultural dimensions. Some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Americans expressed discomfort with this unwelcome new role, believing that it ran counter to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nation’s traditions of isolation from Europe’s internecine wars. Others argued that in an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interconnected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global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order,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days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isolation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neutrality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were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long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over.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Still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others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saw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opportunity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remake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America’s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image,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promoting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democracy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free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markets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means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ensuring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prosperity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peace.</w:t>
      </w:r>
    </w:p>
    <w:p>
      <w:pPr>
        <w:pStyle w:val="BodyText"/>
        <w:spacing w:line="352" w:lineRule="auto" w:before="119"/>
        <w:ind w:left="1440" w:right="1479" w:hanging="1"/>
      </w:pPr>
      <w:r>
        <w:rPr>
          <w:color w:val="4A525C"/>
          <w:w w:val="105"/>
        </w:rPr>
        <w:t>Although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few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1914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wanted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enter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majority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believed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had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obligation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ensure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autocratic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Germany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did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destroy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democracies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France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Great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Britain.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Millions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gave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time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money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help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Allied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cause.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Tens of thousands volunteered as doctors, nurses, ambulance drivers, airmen, and soldiers in the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British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French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armies.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sinking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i/>
          <w:color w:val="4A525C"/>
          <w:w w:val="105"/>
        </w:rPr>
        <w:t>Lusitania</w:t>
      </w:r>
      <w:r>
        <w:rPr>
          <w:i/>
          <w:color w:val="4A525C"/>
          <w:spacing w:val="-16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1915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proved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would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not be able to remain neutral merely because they wanted to. The war was coming ever closer to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shores.</w:t>
      </w:r>
    </w:p>
    <w:p>
      <w:pPr>
        <w:spacing w:after="0" w:line="352" w:lineRule="auto"/>
        <w:sectPr>
          <w:pgSz w:w="12240" w:h="15840"/>
          <w:pgMar w:header="0" w:footer="1469" w:top="20" w:bottom="19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5"/>
        <w:ind w:left="0" w:right="1439" w:firstLine="0"/>
        <w:jc w:val="right"/>
        <w:rPr>
          <w:rFonts w:ascii="Larsseit"/>
          <w:sz w:val="18"/>
        </w:rPr>
      </w:pPr>
      <w:r>
        <w:rPr/>
        <w:pict>
          <v:shape style="position:absolute;margin-left:.7497pt;margin-top:-23.280319pt;width:611.25pt;height:136.8pt;mso-position-horizontal-relative:page;mso-position-vertical-relative:paragraph;z-index:-16588288" coordorigin="15,-466" coordsize="12225,2736" path="m12240,-466l15,-466,15,2270,12240,1229,12240,-466xe" filled="true" fillcolor="#e8f5f6" stroked="false">
            <v:path arrowok="t"/>
            <v:fill type="solid"/>
            <w10:wrap type="none"/>
          </v:shape>
        </w:pict>
      </w:r>
      <w:r>
        <w:rPr>
          <w:rFonts w:ascii="Larsseit"/>
          <w:color w:val="4A525C"/>
          <w:w w:val="103"/>
          <w:sz w:val="18"/>
        </w:rPr>
        <w:t>4</w:t>
      </w: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spacing w:before="1"/>
        <w:rPr>
          <w:rFonts w:ascii="Larsseit"/>
          <w:sz w:val="23"/>
        </w:rPr>
      </w:pPr>
    </w:p>
    <w:p>
      <w:pPr>
        <w:pStyle w:val="BodyText"/>
        <w:spacing w:line="352" w:lineRule="auto" w:before="116"/>
        <w:ind w:left="1440" w:right="1433"/>
      </w:pPr>
      <w:r>
        <w:rPr>
          <w:color w:val="4A525C"/>
          <w:w w:val="105"/>
        </w:rPr>
        <w:t>In April 1917 the United States finally felt a sufficient threat to enter the war. The Germans had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resumed unrestricted submarine warfare and, through the Zimmerman Telegram, had proposed the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creation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a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German-Mexican-Japanese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alliance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aimed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dividing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West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between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them.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President Wilson pledged to seek no territorial expansion through foreign war, a first in American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history.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spoke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idealistic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terms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about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aims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famous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Fourteen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Points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speech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January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1918.</w:t>
      </w:r>
    </w:p>
    <w:p>
      <w:pPr>
        <w:pStyle w:val="BodyText"/>
        <w:spacing w:line="352" w:lineRule="auto" w:before="119"/>
        <w:ind w:left="1440" w:right="1479"/>
      </w:pPr>
      <w:r>
        <w:rPr>
          <w:color w:val="4A525C"/>
          <w:w w:val="105"/>
        </w:rPr>
        <w:t>Despite the victory on the battlefield, many Americans grew despondent and disillusioned by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failures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Paris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Conference.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had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not,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end,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made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safer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more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democratic.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remained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active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international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affairs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1920s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1930s,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but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people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leaders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remained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wary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fighting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another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war.</w:t>
      </w:r>
    </w:p>
    <w:p>
      <w:pPr>
        <w:pStyle w:val="BodyText"/>
        <w:spacing w:line="352" w:lineRule="auto" w:before="118"/>
        <w:ind w:left="1440" w:right="1479"/>
      </w:pPr>
      <w:r>
        <w:rPr>
          <w:color w:val="4A525C"/>
          <w:w w:val="105"/>
        </w:rPr>
        <w:t>The fall of France in 1940 shook Americans out of their slumber. They responded with massive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defense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spending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bills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unprecedented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introduction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conscription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peacetime.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Isolationism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faded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but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did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entirely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vanish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until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Japanese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attack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Pearl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Harbor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December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7,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1941.</w:t>
      </w:r>
    </w:p>
    <w:p>
      <w:pPr>
        <w:pStyle w:val="BodyText"/>
        <w:spacing w:line="352" w:lineRule="auto" w:before="120"/>
        <w:ind w:left="1440" w:right="1479"/>
      </w:pPr>
      <w:r>
        <w:rPr>
          <w:color w:val="4A525C"/>
          <w:w w:val="105"/>
        </w:rPr>
        <w:t>The Second World War made the United States a true superpower with atomic weapons and a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booming economy. American losses in material and human costs had been far lower than those of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China,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Soviet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Union,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Germany,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leaving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nation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position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dominance.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Still,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debated whether to use that power or retreat into isolation once more. Even before the war ended,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however,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made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choice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more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active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player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world,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helping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usher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Nations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creating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Bretton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Woods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economic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system.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Questions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remained,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however,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about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proper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place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world,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questions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stay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us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even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today.</w:t>
      </w:r>
    </w:p>
    <w:p>
      <w:pPr>
        <w:pStyle w:val="BodyText"/>
        <w:spacing w:before="5"/>
        <w:rPr>
          <w:sz w:val="32"/>
        </w:rPr>
      </w:pPr>
    </w:p>
    <w:p>
      <w:pPr>
        <w:spacing w:line="352" w:lineRule="auto" w:before="0"/>
        <w:ind w:left="1440" w:right="1479" w:firstLine="0"/>
        <w:jc w:val="left"/>
        <w:rPr>
          <w:i/>
          <w:sz w:val="22"/>
        </w:rPr>
      </w:pPr>
      <w:r>
        <w:rPr>
          <w:i/>
          <w:color w:val="4A525C"/>
          <w:w w:val="95"/>
          <w:sz w:val="22"/>
        </w:rPr>
        <w:t>Michael</w:t>
      </w:r>
      <w:r>
        <w:rPr>
          <w:i/>
          <w:color w:val="4A525C"/>
          <w:spacing w:val="5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Neiberg</w:t>
      </w:r>
      <w:r>
        <w:rPr>
          <w:i/>
          <w:color w:val="4A525C"/>
          <w:spacing w:val="6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is</w:t>
      </w:r>
      <w:r>
        <w:rPr>
          <w:i/>
          <w:color w:val="4A525C"/>
          <w:spacing w:val="6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the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chair</w:t>
      </w:r>
      <w:r>
        <w:rPr>
          <w:i/>
          <w:color w:val="4A525C"/>
          <w:spacing w:val="8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of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War</w:t>
      </w:r>
      <w:r>
        <w:rPr>
          <w:i/>
          <w:color w:val="4A525C"/>
          <w:spacing w:val="9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Studies</w:t>
      </w:r>
      <w:r>
        <w:rPr>
          <w:i/>
          <w:color w:val="4A525C"/>
          <w:spacing w:val="5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at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the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US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Army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War</w:t>
      </w:r>
      <w:r>
        <w:rPr>
          <w:i/>
          <w:color w:val="4A525C"/>
          <w:spacing w:val="9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College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and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the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author</w:t>
      </w:r>
      <w:r>
        <w:rPr>
          <w:i/>
          <w:color w:val="4A525C"/>
          <w:spacing w:val="8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of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color w:val="4A525C"/>
          <w:w w:val="95"/>
          <w:sz w:val="22"/>
        </w:rPr>
        <w:t>Potsdam:</w:t>
      </w:r>
      <w:r>
        <w:rPr>
          <w:color w:val="4A525C"/>
          <w:spacing w:val="6"/>
          <w:w w:val="95"/>
          <w:sz w:val="22"/>
        </w:rPr>
        <w:t> </w:t>
      </w:r>
      <w:r>
        <w:rPr>
          <w:color w:val="4A525C"/>
          <w:w w:val="95"/>
          <w:sz w:val="22"/>
        </w:rPr>
        <w:t>The</w:t>
      </w:r>
      <w:r>
        <w:rPr>
          <w:color w:val="4A525C"/>
          <w:spacing w:val="1"/>
          <w:w w:val="95"/>
          <w:sz w:val="22"/>
        </w:rPr>
        <w:t> </w:t>
      </w:r>
      <w:r>
        <w:rPr>
          <w:color w:val="4A525C"/>
          <w:w w:val="105"/>
          <w:sz w:val="22"/>
        </w:rPr>
        <w:t>End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World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War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II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Remaking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Europe</w:t>
      </w:r>
      <w:r>
        <w:rPr>
          <w:color w:val="4A525C"/>
          <w:spacing w:val="-13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(2015)</w:t>
      </w:r>
      <w:r>
        <w:rPr>
          <w:i/>
          <w:color w:val="4A525C"/>
          <w:spacing w:val="-13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and</w:t>
      </w:r>
      <w:r>
        <w:rPr>
          <w:i/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Dance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Furies: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Europe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Outbreak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War,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1914</w:t>
      </w:r>
      <w:r>
        <w:rPr>
          <w:color w:val="4A525C"/>
          <w:spacing w:val="-13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(2011).</w:t>
      </w:r>
    </w:p>
    <w:p>
      <w:pPr>
        <w:pStyle w:val="Heading1"/>
        <w:spacing w:before="160"/>
      </w:pPr>
      <w:bookmarkStart w:name="MATERIALS" w:id="8"/>
      <w:bookmarkEnd w:id="8"/>
      <w:r>
        <w:rPr/>
      </w:r>
      <w:r>
        <w:rPr>
          <w:color w:val="0D2747"/>
        </w:rPr>
        <w:t>MATERIALS</w:t>
      </w:r>
    </w:p>
    <w:p>
      <w:pPr>
        <w:pStyle w:val="BodyText"/>
        <w:spacing w:before="122"/>
        <w:ind w:left="1440"/>
      </w:pPr>
      <w:r>
        <w:rPr>
          <w:color w:val="4A525C"/>
          <w:w w:val="105"/>
        </w:rPr>
        <w:t>Optional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Historical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Background</w:t>
      </w:r>
    </w:p>
    <w:p>
      <w:pPr>
        <w:pStyle w:val="ListParagraph"/>
        <w:numPr>
          <w:ilvl w:val="0"/>
          <w:numId w:val="1"/>
        </w:numPr>
        <w:tabs>
          <w:tab w:pos="2159" w:val="left" w:leader="none"/>
          <w:tab w:pos="2161" w:val="left" w:leader="none"/>
        </w:tabs>
        <w:spacing w:line="352" w:lineRule="auto" w:before="239" w:after="0"/>
        <w:ind w:left="2159" w:right="1845" w:hanging="360"/>
        <w:jc w:val="left"/>
        <w:rPr>
          <w:rFonts w:ascii="Wingdings" w:hAnsi="Wingdings"/>
          <w:color w:val="4A525C"/>
          <w:sz w:val="22"/>
        </w:rPr>
      </w:pPr>
      <w:r>
        <w:rPr>
          <w:color w:val="4A525C"/>
          <w:spacing w:val="-1"/>
          <w:w w:val="105"/>
          <w:sz w:val="22"/>
        </w:rPr>
        <w:t>“America’s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Role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in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World: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World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War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I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World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War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II”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by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Michael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Neiberg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with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activity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sheet</w:t>
      </w:r>
    </w:p>
    <w:p>
      <w:pPr>
        <w:spacing w:after="0" w:line="352" w:lineRule="auto"/>
        <w:jc w:val="left"/>
        <w:rPr>
          <w:rFonts w:ascii="Wingdings" w:hAnsi="Wingdings"/>
          <w:sz w:val="22"/>
        </w:rPr>
        <w:sectPr>
          <w:pgSz w:w="12240" w:h="15840"/>
          <w:pgMar w:header="0" w:footer="1469" w:top="20" w:bottom="19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12" w:lineRule="auto" w:before="117"/>
        <w:ind w:left="2160" w:right="1851"/>
      </w:pPr>
      <w:r>
        <w:rPr/>
        <w:pict>
          <v:group style="position:absolute;margin-left:.7497pt;margin-top:-140.210785pt;width:611.25pt;height:145.3pt;mso-position-horizontal-relative:page;mso-position-vertical-relative:paragraph;z-index:15731200" coordorigin="15,-2804" coordsize="12225,2906">
            <v:shape style="position:absolute;left:15;top:-2805;width:12225;height:2736" coordorigin="15,-2804" coordsize="12225,2736" path="m12240,-2804l15,-2804,15,-68,12240,-1110,12240,-2804xe" filled="true" fillcolor="#e8f5f6" stroked="false">
              <v:path arrowok="t"/>
              <v:fill type="solid"/>
            </v:shape>
            <v:rect style="position:absolute;left:1771;top:-228;width:9058;height:329" filled="true" fillcolor="#ffffff" stroked="false">
              <v:fill type="solid"/>
            </v:rect>
            <v:shape style="position:absolute;left:10704;top:-2108;width:116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800;top:-228;width:8548;height:28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6"/>
                      <w:ind w:left="360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“How</w:t>
                    </w:r>
                    <w:r>
                      <w:rPr>
                        <w:color w:val="4A525C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Did</w:t>
                    </w:r>
                    <w:r>
                      <w:rPr>
                        <w:color w:val="4A525C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the</w:t>
                    </w:r>
                    <w:r>
                      <w:rPr>
                        <w:color w:val="4A525C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United</w:t>
                    </w:r>
                    <w:r>
                      <w:rPr>
                        <w:color w:val="4A525C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States</w:t>
                    </w:r>
                    <w:r>
                      <w:rPr>
                        <w:color w:val="4A525C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Become</w:t>
                    </w:r>
                    <w:r>
                      <w:rPr>
                        <w:color w:val="4A525C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a</w:t>
                    </w:r>
                    <w:r>
                      <w:rPr>
                        <w:color w:val="4A525C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Global</w:t>
                    </w:r>
                    <w:r>
                      <w:rPr>
                        <w:color w:val="4A525C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Power?”</w:t>
                    </w:r>
                    <w:r>
                      <w:rPr>
                        <w:color w:val="4A525C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in</w:t>
                    </w:r>
                    <w:r>
                      <w:rPr>
                        <w:color w:val="4A525C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World101</w:t>
                    </w:r>
                    <w:r>
                      <w:rPr>
                        <w:color w:val="4A525C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from</w:t>
                    </w:r>
                    <w:r>
                      <w:rPr>
                        <w:color w:val="4A525C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the</w:t>
                    </w:r>
                    <w:r>
                      <w:rPr>
                        <w:color w:val="4A525C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Council</w:t>
                    </w:r>
                    <w:r>
                      <w:rPr>
                        <w:color w:val="4A525C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A525C"/>
          <w:w w:val="105"/>
        </w:rPr>
        <w:t>Foreign Relations, </w:t>
      </w:r>
      <w:hyperlink r:id="rId8">
        <w:r>
          <w:rPr>
            <w:color w:val="0000FF"/>
            <w:w w:val="105"/>
            <w:u w:val="single" w:color="0000FF"/>
          </w:rPr>
          <w:t>world101.cfr.org/historical-context/world-war/how-did-united-states-</w:t>
        </w:r>
      </w:hyperlink>
      <w:r>
        <w:rPr>
          <w:color w:val="0000FF"/>
          <w:spacing w:val="-55"/>
          <w:w w:val="105"/>
        </w:rPr>
        <w:t> </w:t>
      </w:r>
      <w:hyperlink r:id="rId8">
        <w:r>
          <w:rPr>
            <w:color w:val="0000FF"/>
            <w:w w:val="105"/>
            <w:u w:val="single" w:color="0000FF"/>
          </w:rPr>
          <w:t>become-global-power</w:t>
        </w:r>
        <w:r>
          <w:rPr>
            <w:color w:val="4A525C"/>
            <w:w w:val="105"/>
          </w:rPr>
          <w:t>.</w:t>
        </w:r>
      </w:hyperlink>
    </w:p>
    <w:p>
      <w:pPr>
        <w:pStyle w:val="BodyText"/>
        <w:spacing w:before="120"/>
        <w:ind w:left="1440"/>
      </w:pPr>
      <w:r>
        <w:rPr>
          <w:color w:val="4A525C"/>
          <w:w w:val="105"/>
        </w:rPr>
        <w:t>Isolationist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Documents</w:t>
      </w:r>
    </w:p>
    <w:p>
      <w:pPr>
        <w:pStyle w:val="ListParagraph"/>
        <w:numPr>
          <w:ilvl w:val="0"/>
          <w:numId w:val="1"/>
        </w:numPr>
        <w:tabs>
          <w:tab w:pos="2159" w:val="left" w:leader="none"/>
          <w:tab w:pos="2161" w:val="left" w:leader="none"/>
        </w:tabs>
        <w:spacing w:line="352" w:lineRule="auto" w:before="238" w:after="0"/>
        <w:ind w:left="2160" w:right="1635" w:hanging="361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w w:val="105"/>
          <w:sz w:val="22"/>
        </w:rPr>
        <w:t>Cartoon</w:t>
      </w:r>
      <w:r>
        <w:rPr>
          <w:b/>
          <w:color w:val="4A525C"/>
          <w:spacing w:val="-8"/>
          <w:w w:val="105"/>
          <w:sz w:val="22"/>
        </w:rPr>
        <w:t> </w:t>
      </w:r>
      <w:r>
        <w:rPr>
          <w:b/>
          <w:color w:val="4A525C"/>
          <w:w w:val="105"/>
          <w:sz w:val="22"/>
        </w:rPr>
        <w:t>1:</w:t>
      </w:r>
      <w:r>
        <w:rPr>
          <w:b/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Harry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Grant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Dart,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“Some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People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Think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I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Should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Stayed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T’Hum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[Home],”</w:t>
      </w:r>
      <w:r>
        <w:rPr>
          <w:color w:val="4A525C"/>
          <w:spacing w:val="-55"/>
          <w:w w:val="105"/>
          <w:sz w:val="22"/>
        </w:rPr>
        <w:t> </w:t>
      </w:r>
      <w:r>
        <w:rPr>
          <w:i/>
          <w:color w:val="4A525C"/>
          <w:sz w:val="22"/>
        </w:rPr>
        <w:t>Life</w:t>
      </w:r>
      <w:r>
        <w:rPr>
          <w:color w:val="4A525C"/>
          <w:sz w:val="22"/>
        </w:rPr>
        <w:t>, June 26, 1919, p. 1129. Available on Google Books,</w:t>
      </w:r>
      <w:r>
        <w:rPr>
          <w:color w:val="4A525C"/>
          <w:spacing w:val="1"/>
          <w:sz w:val="22"/>
        </w:rPr>
        <w:t> </w:t>
      </w:r>
      <w:r>
        <w:rPr>
          <w:color w:val="4A525C"/>
          <w:w w:val="105"/>
          <w:sz w:val="22"/>
        </w:rPr>
        <w:t>google.com/books/edition/Life/L0jZAAAAMAAJ.</w:t>
      </w:r>
    </w:p>
    <w:p>
      <w:pPr>
        <w:pStyle w:val="BodyText"/>
        <w:spacing w:line="352" w:lineRule="auto" w:before="118"/>
        <w:ind w:left="2160" w:right="1559"/>
      </w:pPr>
      <w:r>
        <w:rPr>
          <w:b/>
          <w:color w:val="4A525C"/>
          <w:w w:val="105"/>
        </w:rPr>
        <w:t>Background: </w:t>
      </w:r>
      <w:r>
        <w:rPr>
          <w:color w:val="4A525C"/>
          <w:w w:val="105"/>
        </w:rPr>
        <w:t>This cartoon shows a beleaguered Uncle Sam with an eye patch tripping over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barbed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wire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carrying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“Monroe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Doctrine”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right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“prestige”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left.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background are explosions, and two bricks, one titled Italy and the other Japan, are being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hurled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toward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Uncle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Sam.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message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clear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should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involved.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352" w:lineRule="auto" w:before="121" w:after="0"/>
        <w:ind w:left="2160" w:right="1488" w:hanging="361"/>
        <w:jc w:val="both"/>
        <w:rPr>
          <w:rFonts w:ascii="Wingdings" w:hAnsi="Wingdings"/>
          <w:color w:val="4A525C"/>
          <w:sz w:val="22"/>
        </w:rPr>
      </w:pPr>
      <w:r>
        <w:rPr>
          <w:b/>
          <w:color w:val="4A525C"/>
          <w:sz w:val="22"/>
        </w:rPr>
        <w:t>Cartoon 2: </w:t>
      </w:r>
      <w:r>
        <w:rPr>
          <w:color w:val="4A525C"/>
          <w:sz w:val="22"/>
        </w:rPr>
        <w:t>Winsor McCay, “Better Keep to the Old Channel,” </w:t>
      </w:r>
      <w:r>
        <w:rPr>
          <w:i/>
          <w:color w:val="4A525C"/>
          <w:sz w:val="22"/>
        </w:rPr>
        <w:t>Topeka State Journal</w:t>
      </w:r>
      <w:r>
        <w:rPr>
          <w:color w:val="4A525C"/>
          <w:sz w:val="22"/>
        </w:rPr>
        <w:t>, October</w:t>
      </w:r>
      <w:r>
        <w:rPr>
          <w:color w:val="4A525C"/>
          <w:spacing w:val="1"/>
          <w:sz w:val="22"/>
        </w:rPr>
        <w:t> </w:t>
      </w:r>
      <w:r>
        <w:rPr>
          <w:color w:val="4A525C"/>
          <w:sz w:val="22"/>
        </w:rPr>
        <w:t>22,</w:t>
      </w:r>
      <w:r>
        <w:rPr>
          <w:color w:val="4A525C"/>
          <w:spacing w:val="-9"/>
          <w:sz w:val="22"/>
        </w:rPr>
        <w:t> </w:t>
      </w:r>
      <w:r>
        <w:rPr>
          <w:color w:val="4A525C"/>
          <w:sz w:val="22"/>
        </w:rPr>
        <w:t>1919,</w:t>
      </w:r>
      <w:r>
        <w:rPr>
          <w:color w:val="4A525C"/>
          <w:spacing w:val="-9"/>
          <w:sz w:val="22"/>
        </w:rPr>
        <w:t> </w:t>
      </w:r>
      <w:r>
        <w:rPr>
          <w:i/>
          <w:color w:val="4A525C"/>
          <w:sz w:val="22"/>
        </w:rPr>
        <w:t>Chronicling</w:t>
      </w:r>
      <w:r>
        <w:rPr>
          <w:i/>
          <w:color w:val="4A525C"/>
          <w:spacing w:val="-9"/>
          <w:sz w:val="22"/>
        </w:rPr>
        <w:t> </w:t>
      </w:r>
      <w:r>
        <w:rPr>
          <w:i/>
          <w:color w:val="4A525C"/>
          <w:sz w:val="22"/>
        </w:rPr>
        <w:t>America:</w:t>
      </w:r>
      <w:r>
        <w:rPr>
          <w:i/>
          <w:color w:val="4A525C"/>
          <w:spacing w:val="-9"/>
          <w:sz w:val="22"/>
        </w:rPr>
        <w:t> </w:t>
      </w:r>
      <w:r>
        <w:rPr>
          <w:i/>
          <w:color w:val="4A525C"/>
          <w:sz w:val="22"/>
        </w:rPr>
        <w:t>Historic</w:t>
      </w:r>
      <w:r>
        <w:rPr>
          <w:i/>
          <w:color w:val="4A525C"/>
          <w:spacing w:val="-8"/>
          <w:sz w:val="22"/>
        </w:rPr>
        <w:t> </w:t>
      </w:r>
      <w:r>
        <w:rPr>
          <w:i/>
          <w:color w:val="4A525C"/>
          <w:sz w:val="22"/>
        </w:rPr>
        <w:t>American</w:t>
      </w:r>
      <w:r>
        <w:rPr>
          <w:i/>
          <w:color w:val="4A525C"/>
          <w:spacing w:val="-8"/>
          <w:sz w:val="22"/>
        </w:rPr>
        <w:t> </w:t>
      </w:r>
      <w:r>
        <w:rPr>
          <w:i/>
          <w:color w:val="4A525C"/>
          <w:sz w:val="22"/>
        </w:rPr>
        <w:t>Newspapers</w:t>
      </w:r>
      <w:r>
        <w:rPr>
          <w:color w:val="4A525C"/>
          <w:sz w:val="22"/>
        </w:rPr>
        <w:t>,</w:t>
      </w:r>
      <w:r>
        <w:rPr>
          <w:color w:val="4A525C"/>
          <w:spacing w:val="-9"/>
          <w:sz w:val="22"/>
        </w:rPr>
        <w:t> </w:t>
      </w:r>
      <w:r>
        <w:rPr>
          <w:color w:val="4A525C"/>
          <w:sz w:val="22"/>
        </w:rPr>
        <w:t>Library</w:t>
      </w:r>
      <w:r>
        <w:rPr>
          <w:color w:val="4A525C"/>
          <w:spacing w:val="-8"/>
          <w:sz w:val="22"/>
        </w:rPr>
        <w:t> </w:t>
      </w:r>
      <w:r>
        <w:rPr>
          <w:color w:val="4A525C"/>
          <w:sz w:val="22"/>
        </w:rPr>
        <w:t>of</w:t>
      </w:r>
      <w:r>
        <w:rPr>
          <w:color w:val="4A525C"/>
          <w:spacing w:val="-8"/>
          <w:sz w:val="22"/>
        </w:rPr>
        <w:t> </w:t>
      </w:r>
      <w:r>
        <w:rPr>
          <w:color w:val="4A525C"/>
          <w:sz w:val="22"/>
        </w:rPr>
        <w:t>Congress,</w:t>
      </w:r>
      <w:r>
        <w:rPr>
          <w:color w:val="4A525C"/>
          <w:spacing w:val="-9"/>
          <w:sz w:val="22"/>
        </w:rPr>
        <w:t> </w:t>
      </w:r>
      <w:r>
        <w:rPr>
          <w:color w:val="4A525C"/>
          <w:sz w:val="22"/>
        </w:rPr>
        <w:t>chronicling</w:t>
      </w:r>
      <w:r>
        <w:rPr>
          <w:color w:val="4A525C"/>
          <w:spacing w:val="-53"/>
          <w:sz w:val="22"/>
        </w:rPr>
        <w:t> </w:t>
      </w:r>
      <w:r>
        <w:rPr>
          <w:color w:val="4A525C"/>
          <w:sz w:val="22"/>
        </w:rPr>
        <w:t>America.loc.gov.</w:t>
      </w:r>
    </w:p>
    <w:p>
      <w:pPr>
        <w:pStyle w:val="BodyText"/>
        <w:spacing w:line="352" w:lineRule="auto" w:before="118"/>
        <w:ind w:left="2160" w:right="1433"/>
      </w:pPr>
      <w:r>
        <w:rPr>
          <w:b/>
          <w:color w:val="4A525C"/>
          <w:w w:val="105"/>
        </w:rPr>
        <w:t>Background: </w:t>
      </w:r>
      <w:r>
        <w:rPr>
          <w:color w:val="4A525C"/>
          <w:w w:val="105"/>
        </w:rPr>
        <w:t>This cartoon shows the United States represented as a passenger liner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attempting to avoid treacherous and deadly icebergs as it makes its way through the ocean.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Each of the icebergs is represented by a different threat to US “independence.” These include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League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Nations,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Foreign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Entanglements,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Foreign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Treaties,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Treaty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France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England.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2" w:lineRule="auto" w:before="118" w:after="0"/>
        <w:ind w:left="2160" w:right="1444" w:hanging="360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spacing w:val="-1"/>
          <w:w w:val="105"/>
          <w:sz w:val="22"/>
        </w:rPr>
        <w:t>Political</w:t>
      </w:r>
      <w:r>
        <w:rPr>
          <w:b/>
          <w:color w:val="4A525C"/>
          <w:spacing w:val="-16"/>
          <w:w w:val="105"/>
          <w:sz w:val="22"/>
        </w:rPr>
        <w:t> </w:t>
      </w:r>
      <w:r>
        <w:rPr>
          <w:b/>
          <w:color w:val="4A525C"/>
          <w:spacing w:val="-1"/>
          <w:w w:val="105"/>
          <w:sz w:val="22"/>
        </w:rPr>
        <w:t>Address</w:t>
      </w:r>
      <w:r>
        <w:rPr>
          <w:b/>
          <w:color w:val="4A525C"/>
          <w:spacing w:val="-14"/>
          <w:w w:val="105"/>
          <w:sz w:val="22"/>
        </w:rPr>
        <w:t> </w:t>
      </w:r>
      <w:r>
        <w:rPr>
          <w:b/>
          <w:color w:val="4A525C"/>
          <w:spacing w:val="-1"/>
          <w:w w:val="105"/>
          <w:sz w:val="22"/>
        </w:rPr>
        <w:t>[excerpts]:</w:t>
      </w:r>
      <w:r>
        <w:rPr>
          <w:b/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George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Washington,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Farewell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Address,</w:t>
      </w:r>
      <w:r>
        <w:rPr>
          <w:color w:val="4A525C"/>
          <w:spacing w:val="-15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Claypoole’s</w:t>
      </w:r>
      <w:r>
        <w:rPr>
          <w:i/>
          <w:color w:val="4A525C"/>
          <w:spacing w:val="-15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Advertiser</w:t>
      </w:r>
      <w:r>
        <w:rPr>
          <w:color w:val="4A525C"/>
          <w:w w:val="105"/>
          <w:sz w:val="22"/>
        </w:rPr>
        <w:t>,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September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19,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1796,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Gilder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Lehrman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Institute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American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History,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GLC00185.</w:t>
      </w:r>
    </w:p>
    <w:p>
      <w:pPr>
        <w:pStyle w:val="ListParagraph"/>
        <w:numPr>
          <w:ilvl w:val="0"/>
          <w:numId w:val="1"/>
        </w:numPr>
        <w:tabs>
          <w:tab w:pos="2159" w:val="left" w:leader="none"/>
          <w:tab w:pos="2161" w:val="left" w:leader="none"/>
        </w:tabs>
        <w:spacing w:line="352" w:lineRule="auto" w:before="121" w:after="0"/>
        <w:ind w:left="2159" w:right="1586" w:hanging="360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w w:val="105"/>
          <w:sz w:val="22"/>
        </w:rPr>
        <w:t>Speech [excerpts]: </w:t>
      </w:r>
      <w:r>
        <w:rPr>
          <w:color w:val="4A525C"/>
          <w:w w:val="105"/>
          <w:sz w:val="22"/>
        </w:rPr>
        <w:t>Henry Cabot Lodge (MA)</w:t>
      </w:r>
      <w:r>
        <w:rPr>
          <w:i/>
          <w:color w:val="4A525C"/>
          <w:w w:val="105"/>
          <w:sz w:val="22"/>
        </w:rPr>
        <w:t>, </w:t>
      </w:r>
      <w:r>
        <w:rPr>
          <w:color w:val="4A525C"/>
          <w:w w:val="105"/>
          <w:sz w:val="22"/>
        </w:rPr>
        <w:t>Speech on the Constitution of the League of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Nations,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February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28,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1919,</w:t>
      </w:r>
      <w:r>
        <w:rPr>
          <w:color w:val="4A525C"/>
          <w:spacing w:val="-15"/>
          <w:w w:val="105"/>
          <w:sz w:val="22"/>
        </w:rPr>
        <w:t> </w:t>
      </w:r>
      <w:r>
        <w:rPr>
          <w:i/>
          <w:color w:val="4A525C"/>
          <w:spacing w:val="-1"/>
          <w:w w:val="105"/>
          <w:sz w:val="22"/>
        </w:rPr>
        <w:t>Congressional</w:t>
      </w:r>
      <w:r>
        <w:rPr>
          <w:i/>
          <w:color w:val="4A525C"/>
          <w:spacing w:val="-16"/>
          <w:w w:val="105"/>
          <w:sz w:val="22"/>
        </w:rPr>
        <w:t> </w:t>
      </w:r>
      <w:r>
        <w:rPr>
          <w:i/>
          <w:color w:val="4A525C"/>
          <w:spacing w:val="-1"/>
          <w:w w:val="105"/>
          <w:sz w:val="22"/>
        </w:rPr>
        <w:t>Record</w:t>
      </w:r>
      <w:r>
        <w:rPr>
          <w:i/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57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(1919),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pp.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4520–4522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and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4528.</w:t>
      </w:r>
    </w:p>
    <w:p>
      <w:pPr>
        <w:pStyle w:val="ListParagraph"/>
        <w:numPr>
          <w:ilvl w:val="0"/>
          <w:numId w:val="1"/>
        </w:numPr>
        <w:tabs>
          <w:tab w:pos="2159" w:val="left" w:leader="none"/>
          <w:tab w:pos="2160" w:val="left" w:leader="none"/>
        </w:tabs>
        <w:spacing w:line="352" w:lineRule="auto" w:before="120" w:after="0"/>
        <w:ind w:left="2159" w:right="1941" w:hanging="361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w w:val="105"/>
          <w:sz w:val="22"/>
        </w:rPr>
        <w:t>Speech [excerpts]: </w:t>
      </w:r>
      <w:r>
        <w:rPr>
          <w:color w:val="4A525C"/>
          <w:w w:val="105"/>
          <w:sz w:val="22"/>
        </w:rPr>
        <w:t>“Speech of Hon. George Holden Tinkham of Massachusetts in the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House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of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Representatives,</w:t>
      </w:r>
      <w:r>
        <w:rPr>
          <w:color w:val="4A525C"/>
          <w:spacing w:val="-18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February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3,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1933,”</w:t>
      </w:r>
      <w:r>
        <w:rPr>
          <w:color w:val="4A525C"/>
          <w:spacing w:val="-13"/>
          <w:w w:val="105"/>
          <w:sz w:val="22"/>
        </w:rPr>
        <w:t> </w:t>
      </w:r>
      <w:r>
        <w:rPr>
          <w:i/>
          <w:color w:val="4A525C"/>
          <w:spacing w:val="-1"/>
          <w:w w:val="105"/>
          <w:sz w:val="22"/>
        </w:rPr>
        <w:t>Carbon</w:t>
      </w:r>
      <w:r>
        <w:rPr>
          <w:i/>
          <w:color w:val="4A525C"/>
          <w:spacing w:val="-16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County</w:t>
      </w:r>
      <w:r>
        <w:rPr>
          <w:i/>
          <w:color w:val="4A525C"/>
          <w:spacing w:val="-14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(MT)</w:t>
      </w:r>
      <w:r>
        <w:rPr>
          <w:i/>
          <w:color w:val="4A525C"/>
          <w:spacing w:val="-16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News,</w:t>
      </w:r>
      <w:r>
        <w:rPr>
          <w:i/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March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8,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1933,</w:t>
      </w:r>
      <w:r>
        <w:rPr>
          <w:color w:val="4A525C"/>
          <w:spacing w:val="-55"/>
          <w:w w:val="105"/>
          <w:sz w:val="22"/>
        </w:rPr>
        <w:t> </w:t>
      </w:r>
      <w:r>
        <w:rPr>
          <w:i/>
          <w:color w:val="4A525C"/>
          <w:spacing w:val="-1"/>
          <w:sz w:val="22"/>
        </w:rPr>
        <w:t>Chronicling America: Historic American Newspapers</w:t>
      </w:r>
      <w:r>
        <w:rPr>
          <w:color w:val="4A525C"/>
          <w:spacing w:val="-1"/>
          <w:sz w:val="22"/>
        </w:rPr>
        <w:t>, Library of Congress,</w:t>
      </w:r>
      <w:r>
        <w:rPr>
          <w:color w:val="4A525C"/>
          <w:sz w:val="22"/>
        </w:rPr>
        <w:t> </w:t>
      </w:r>
      <w:r>
        <w:rPr>
          <w:color w:val="4A525C"/>
          <w:w w:val="105"/>
          <w:sz w:val="22"/>
        </w:rPr>
        <w:t>chroniclingamerica.loc.gov.</w:t>
      </w:r>
    </w:p>
    <w:p>
      <w:pPr>
        <w:spacing w:after="0" w:line="352" w:lineRule="auto"/>
        <w:jc w:val="left"/>
        <w:rPr>
          <w:rFonts w:ascii="Wingdings" w:hAnsi="Wingdings"/>
          <w:sz w:val="22"/>
        </w:rPr>
        <w:sectPr>
          <w:pgSz w:w="12240" w:h="15840"/>
          <w:pgMar w:header="0" w:footer="1469" w:top="20" w:bottom="19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5"/>
        <w:ind w:left="0" w:right="1438" w:firstLine="0"/>
        <w:jc w:val="right"/>
        <w:rPr>
          <w:rFonts w:ascii="Larsseit"/>
          <w:sz w:val="18"/>
        </w:rPr>
      </w:pPr>
      <w:r>
        <w:rPr/>
        <w:pict>
          <v:shape style="position:absolute;margin-left:.7497pt;margin-top:-23.280319pt;width:611.25pt;height:136.8pt;mso-position-horizontal-relative:page;mso-position-vertical-relative:paragraph;z-index:-16587264" coordorigin="15,-466" coordsize="12225,2736" path="m12240,-466l15,-466,15,2270,12240,1229,12240,-466xe" filled="true" fillcolor="#e8f5f6" stroked="false">
            <v:path arrowok="t"/>
            <v:fill type="solid"/>
            <w10:wrap type="none"/>
          </v:shape>
        </w:pict>
      </w:r>
      <w:r>
        <w:rPr>
          <w:rFonts w:ascii="Larsseit"/>
          <w:color w:val="4A525C"/>
          <w:w w:val="101"/>
          <w:sz w:val="18"/>
        </w:rPr>
        <w:t>6</w:t>
      </w: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spacing w:before="1"/>
        <w:rPr>
          <w:rFonts w:ascii="Larsseit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2" w:lineRule="auto" w:before="116" w:after="0"/>
        <w:ind w:left="2160" w:right="1727" w:hanging="360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sz w:val="22"/>
        </w:rPr>
        <w:t>Book</w:t>
      </w:r>
      <w:r>
        <w:rPr>
          <w:b/>
          <w:color w:val="4A525C"/>
          <w:spacing w:val="12"/>
          <w:sz w:val="22"/>
        </w:rPr>
        <w:t> </w:t>
      </w:r>
      <w:r>
        <w:rPr>
          <w:b/>
          <w:color w:val="4A525C"/>
          <w:sz w:val="22"/>
        </w:rPr>
        <w:t>[excerpts]:</w:t>
      </w:r>
      <w:r>
        <w:rPr>
          <w:b/>
          <w:color w:val="4A525C"/>
          <w:spacing w:val="10"/>
          <w:sz w:val="22"/>
        </w:rPr>
        <w:t> </w:t>
      </w:r>
      <w:r>
        <w:rPr>
          <w:color w:val="4A525C"/>
          <w:sz w:val="22"/>
        </w:rPr>
        <w:t>Smedley</w:t>
      </w:r>
      <w:r>
        <w:rPr>
          <w:color w:val="4A525C"/>
          <w:spacing w:val="11"/>
          <w:sz w:val="22"/>
        </w:rPr>
        <w:t> </w:t>
      </w:r>
      <w:r>
        <w:rPr>
          <w:color w:val="4A525C"/>
          <w:sz w:val="22"/>
        </w:rPr>
        <w:t>D.</w:t>
      </w:r>
      <w:r>
        <w:rPr>
          <w:color w:val="4A525C"/>
          <w:spacing w:val="9"/>
          <w:sz w:val="22"/>
        </w:rPr>
        <w:t> </w:t>
      </w:r>
      <w:r>
        <w:rPr>
          <w:color w:val="4A525C"/>
          <w:sz w:val="22"/>
          <w:shd w:fill="FFFDFA" w:color="auto" w:val="clear"/>
        </w:rPr>
        <w:t>Butler,</w:t>
      </w:r>
      <w:r>
        <w:rPr>
          <w:color w:val="4A525C"/>
          <w:spacing w:val="9"/>
          <w:sz w:val="22"/>
          <w:shd w:fill="FFFDFA" w:color="auto" w:val="clear"/>
        </w:rPr>
        <w:t> </w:t>
      </w:r>
      <w:r>
        <w:rPr>
          <w:i/>
          <w:color w:val="4A525C"/>
          <w:sz w:val="22"/>
        </w:rPr>
        <w:t>War</w:t>
      </w:r>
      <w:r>
        <w:rPr>
          <w:i/>
          <w:color w:val="4A525C"/>
          <w:spacing w:val="13"/>
          <w:sz w:val="22"/>
        </w:rPr>
        <w:t> </w:t>
      </w:r>
      <w:r>
        <w:rPr>
          <w:i/>
          <w:color w:val="4A525C"/>
          <w:sz w:val="22"/>
        </w:rPr>
        <w:t>Is</w:t>
      </w:r>
      <w:r>
        <w:rPr>
          <w:i/>
          <w:color w:val="4A525C"/>
          <w:spacing w:val="9"/>
          <w:sz w:val="22"/>
        </w:rPr>
        <w:t> </w:t>
      </w:r>
      <w:r>
        <w:rPr>
          <w:i/>
          <w:color w:val="4A525C"/>
          <w:sz w:val="22"/>
        </w:rPr>
        <w:t>a</w:t>
      </w:r>
      <w:r>
        <w:rPr>
          <w:i/>
          <w:color w:val="4A525C"/>
          <w:spacing w:val="9"/>
          <w:sz w:val="22"/>
        </w:rPr>
        <w:t> </w:t>
      </w:r>
      <w:r>
        <w:rPr>
          <w:i/>
          <w:color w:val="4A525C"/>
          <w:sz w:val="22"/>
        </w:rPr>
        <w:t>Racket</w:t>
      </w:r>
      <w:r>
        <w:rPr>
          <w:i/>
          <w:color w:val="4A525C"/>
          <w:spacing w:val="11"/>
          <w:sz w:val="22"/>
        </w:rPr>
        <w:t> </w:t>
      </w:r>
      <w:r>
        <w:rPr>
          <w:color w:val="4A525C"/>
          <w:sz w:val="22"/>
        </w:rPr>
        <w:t>(</w:t>
      </w:r>
      <w:r>
        <w:rPr>
          <w:color w:val="4A525C"/>
          <w:sz w:val="22"/>
          <w:shd w:fill="FFFDFA" w:color="auto" w:val="clear"/>
        </w:rPr>
        <w:t>Los</w:t>
      </w:r>
      <w:r>
        <w:rPr>
          <w:color w:val="4A525C"/>
          <w:spacing w:val="10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Angeles:</w:t>
      </w:r>
      <w:r>
        <w:rPr>
          <w:color w:val="4A525C"/>
          <w:spacing w:val="10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Feral</w:t>
      </w:r>
      <w:r>
        <w:rPr>
          <w:color w:val="4A525C"/>
          <w:spacing w:val="9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Press,</w:t>
      </w:r>
      <w:r>
        <w:rPr>
          <w:color w:val="4A525C"/>
          <w:spacing w:val="9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2003,</w:t>
      </w:r>
      <w:r>
        <w:rPr>
          <w:color w:val="4A525C"/>
          <w:spacing w:val="9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orig.</w:t>
      </w:r>
      <w:r>
        <w:rPr>
          <w:color w:val="4A525C"/>
          <w:spacing w:val="1"/>
          <w:sz w:val="22"/>
        </w:rPr>
        <w:t> </w:t>
      </w:r>
      <w:r>
        <w:rPr>
          <w:color w:val="4A525C"/>
          <w:sz w:val="22"/>
          <w:shd w:fill="FFFDFA" w:color="auto" w:val="clear"/>
        </w:rPr>
        <w:t>1935),</w:t>
      </w:r>
      <w:r>
        <w:rPr>
          <w:color w:val="4A525C"/>
          <w:spacing w:val="-13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pp.</w:t>
      </w:r>
      <w:r>
        <w:rPr>
          <w:color w:val="4A525C"/>
          <w:spacing w:val="-12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6–7,</w:t>
      </w:r>
      <w:r>
        <w:rPr>
          <w:color w:val="4A525C"/>
          <w:spacing w:val="-12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17,</w:t>
      </w:r>
      <w:r>
        <w:rPr>
          <w:color w:val="4A525C"/>
          <w:spacing w:val="-12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and</w:t>
      </w:r>
      <w:r>
        <w:rPr>
          <w:color w:val="4A525C"/>
          <w:spacing w:val="-12"/>
          <w:sz w:val="22"/>
          <w:shd w:fill="FFFDFA" w:color="auto" w:val="clear"/>
        </w:rPr>
        <w:t> </w:t>
      </w:r>
      <w:r>
        <w:rPr>
          <w:color w:val="4A525C"/>
          <w:sz w:val="22"/>
          <w:shd w:fill="FFFDFA" w:color="auto" w:val="clear"/>
        </w:rPr>
        <w:t>21.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2" w:lineRule="auto" w:before="120" w:after="0"/>
        <w:ind w:left="2160" w:right="1565" w:hanging="361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w w:val="105"/>
          <w:sz w:val="22"/>
        </w:rPr>
        <w:t>Speech [excerpt]: </w:t>
      </w:r>
      <w:r>
        <w:rPr>
          <w:color w:val="4A525C"/>
          <w:w w:val="105"/>
          <w:sz w:val="22"/>
        </w:rPr>
        <w:t>Gerald P. Nye (ND), “No Further without War, Extension of Remarks of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Hon. Gerald P. Nye of North Dakota in the Senate of the United States, Thursday, May 8,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sz w:val="22"/>
        </w:rPr>
        <w:t>1941, Radio Address by Hon. Gerald P. Nye, of North Dakota,” </w:t>
      </w:r>
      <w:r>
        <w:rPr>
          <w:i/>
          <w:color w:val="4A525C"/>
          <w:sz w:val="22"/>
        </w:rPr>
        <w:t>Congressional Record </w:t>
      </w:r>
      <w:r>
        <w:rPr>
          <w:color w:val="4A525C"/>
          <w:sz w:val="22"/>
        </w:rPr>
        <w:t>87</w:t>
      </w:r>
      <w:r>
        <w:rPr>
          <w:color w:val="4A525C"/>
          <w:spacing w:val="1"/>
          <w:sz w:val="22"/>
        </w:rPr>
        <w:t> </w:t>
      </w:r>
      <w:r>
        <w:rPr>
          <w:color w:val="4A525C"/>
          <w:w w:val="105"/>
          <w:sz w:val="22"/>
        </w:rPr>
        <w:t>(1941),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pp.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A2191–A2192.</w:t>
      </w:r>
    </w:p>
    <w:p>
      <w:pPr>
        <w:pStyle w:val="BodyText"/>
        <w:spacing w:before="118"/>
        <w:ind w:left="1440"/>
      </w:pPr>
      <w:r>
        <w:rPr>
          <w:color w:val="4A525C"/>
          <w:w w:val="105"/>
        </w:rPr>
        <w:t>Interventionist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Documents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2" w:lineRule="auto" w:before="239" w:after="0"/>
        <w:ind w:left="2160" w:right="1622" w:hanging="361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w w:val="105"/>
          <w:sz w:val="22"/>
        </w:rPr>
        <w:t>Cartoon</w:t>
      </w:r>
      <w:r>
        <w:rPr>
          <w:b/>
          <w:color w:val="4A525C"/>
          <w:spacing w:val="-13"/>
          <w:w w:val="105"/>
          <w:sz w:val="22"/>
        </w:rPr>
        <w:t> </w:t>
      </w:r>
      <w:r>
        <w:rPr>
          <w:b/>
          <w:color w:val="4A525C"/>
          <w:w w:val="105"/>
          <w:sz w:val="22"/>
        </w:rPr>
        <w:t>3:</w:t>
      </w:r>
      <w:r>
        <w:rPr>
          <w:b/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“My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Country,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Tis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Thee,”</w:t>
      </w:r>
      <w:r>
        <w:rPr>
          <w:color w:val="4A525C"/>
          <w:spacing w:val="-12"/>
          <w:w w:val="105"/>
          <w:sz w:val="22"/>
        </w:rPr>
        <w:t> </w:t>
      </w:r>
      <w:r>
        <w:rPr>
          <w:i/>
          <w:color w:val="333333"/>
          <w:w w:val="105"/>
          <w:sz w:val="22"/>
        </w:rPr>
        <w:t>Life</w:t>
      </w:r>
      <w:r>
        <w:rPr>
          <w:color w:val="333333"/>
          <w:w w:val="105"/>
          <w:sz w:val="22"/>
        </w:rPr>
        <w:t>,</w:t>
      </w:r>
      <w:r>
        <w:rPr>
          <w:color w:val="333333"/>
          <w:spacing w:val="-14"/>
          <w:w w:val="105"/>
          <w:sz w:val="22"/>
        </w:rPr>
        <w:t> </w:t>
      </w:r>
      <w:r>
        <w:rPr>
          <w:color w:val="333333"/>
          <w:w w:val="105"/>
          <w:sz w:val="22"/>
        </w:rPr>
        <w:t>February</w:t>
      </w:r>
      <w:r>
        <w:rPr>
          <w:color w:val="333333"/>
          <w:spacing w:val="-13"/>
          <w:w w:val="105"/>
          <w:sz w:val="22"/>
        </w:rPr>
        <w:t> </w:t>
      </w:r>
      <w:r>
        <w:rPr>
          <w:color w:val="333333"/>
          <w:w w:val="105"/>
          <w:sz w:val="22"/>
        </w:rPr>
        <w:t>10,</w:t>
      </w:r>
      <w:r>
        <w:rPr>
          <w:color w:val="333333"/>
          <w:spacing w:val="-14"/>
          <w:w w:val="105"/>
          <w:sz w:val="22"/>
        </w:rPr>
        <w:t> </w:t>
      </w:r>
      <w:r>
        <w:rPr>
          <w:color w:val="333333"/>
          <w:w w:val="105"/>
          <w:sz w:val="22"/>
        </w:rPr>
        <w:t>1916,</w:t>
      </w:r>
      <w:r>
        <w:rPr>
          <w:color w:val="333333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Cornell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University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Library,</w:t>
      </w:r>
      <w:r>
        <w:rPr>
          <w:color w:val="4A525C"/>
          <w:spacing w:val="-54"/>
          <w:w w:val="105"/>
          <w:sz w:val="22"/>
        </w:rPr>
        <w:t> </w:t>
      </w:r>
      <w:r>
        <w:rPr>
          <w:color w:val="4A525C"/>
          <w:w w:val="105"/>
          <w:sz w:val="22"/>
        </w:rPr>
        <w:t>Division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Rare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&amp;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Manuscript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Collections.</w:t>
      </w:r>
    </w:p>
    <w:p>
      <w:pPr>
        <w:pStyle w:val="BodyText"/>
        <w:spacing w:line="352" w:lineRule="auto" w:before="121"/>
        <w:ind w:left="2160" w:right="1433" w:hanging="1"/>
      </w:pPr>
      <w:r>
        <w:rPr>
          <w:b/>
          <w:color w:val="4A525C"/>
          <w:w w:val="105"/>
        </w:rPr>
        <w:t>Background:</w:t>
      </w:r>
      <w:r>
        <w:rPr>
          <w:b/>
          <w:color w:val="4A525C"/>
          <w:spacing w:val="-12"/>
          <w:w w:val="105"/>
        </w:rPr>
        <w:t> </w:t>
      </w:r>
      <w:r>
        <w:rPr>
          <w:color w:val="4A525C"/>
          <w:w w:val="105"/>
        </w:rPr>
        <w:t>“This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map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appeared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cover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i/>
          <w:color w:val="4A525C"/>
          <w:w w:val="105"/>
        </w:rPr>
        <w:t>Life</w:t>
      </w:r>
      <w:r>
        <w:rPr>
          <w:i/>
          <w:color w:val="4A525C"/>
          <w:spacing w:val="-11"/>
          <w:w w:val="105"/>
        </w:rPr>
        <w:t> </w:t>
      </w:r>
      <w:r>
        <w:rPr>
          <w:color w:val="4A525C"/>
          <w:w w:val="105"/>
        </w:rPr>
        <w:t>magazine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February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10,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1916.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was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part of the effort of American interventionists to overcome isolationist sentiment insisting on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continued neutrality in the ongoing European War. The US has been renamed New Prussia,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city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names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been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replaced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German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(or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Germanized)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versions.</w:t>
      </w:r>
    </w:p>
    <w:p>
      <w:pPr>
        <w:pStyle w:val="BodyText"/>
        <w:spacing w:line="352" w:lineRule="auto"/>
        <w:ind w:left="2160" w:right="1479"/>
      </w:pPr>
      <w:r>
        <w:rPr>
          <w:color w:val="4A525C"/>
          <w:w w:val="105"/>
        </w:rPr>
        <w:t>Washington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New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Berlin,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Chicago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Schlauterhaus,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Boston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Kulturplatz.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Denverburg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and Salzlakenburg are presumably German, but Florida has become Turconia, California is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Japonica, and the northwest is dominated by Nagaseattle and New Kobe. New Mexico is an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‘American Reservation’ in Der Grosse Desert.” (Courtesy Cornell University Library,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Division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Rare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&amp;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Manuscript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Collections)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0" w:lineRule="auto" w:before="116" w:after="0"/>
        <w:ind w:left="2160" w:right="1538" w:hanging="361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spacing w:val="-1"/>
          <w:w w:val="105"/>
          <w:sz w:val="22"/>
        </w:rPr>
        <w:t>Cartoon</w:t>
      </w:r>
      <w:r>
        <w:rPr>
          <w:b/>
          <w:color w:val="4A525C"/>
          <w:spacing w:val="-15"/>
          <w:w w:val="105"/>
          <w:sz w:val="22"/>
        </w:rPr>
        <w:t> </w:t>
      </w:r>
      <w:r>
        <w:rPr>
          <w:b/>
          <w:color w:val="4A525C"/>
          <w:w w:val="105"/>
          <w:sz w:val="22"/>
        </w:rPr>
        <w:t>4:</w:t>
      </w:r>
      <w:r>
        <w:rPr>
          <w:b/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Clifford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Berryman,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“Lafayette,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We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Are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Here!”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May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22,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1940,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Berryman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Political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Cartoon Collection, 1896–1949, Records of the US Senate, Record Group 46, National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Archives</w:t>
      </w:r>
      <w:r>
        <w:rPr>
          <w:rFonts w:ascii="Calibri" w:hAnsi="Calibri"/>
          <w:w w:val="105"/>
          <w:sz w:val="22"/>
        </w:rPr>
        <w:t>.</w:t>
      </w:r>
    </w:p>
    <w:p>
      <w:pPr>
        <w:pStyle w:val="BodyText"/>
        <w:spacing w:line="352" w:lineRule="auto" w:before="100"/>
        <w:ind w:left="2160" w:right="1433"/>
      </w:pPr>
      <w:r>
        <w:rPr>
          <w:b/>
          <w:color w:val="4A525C"/>
          <w:w w:val="105"/>
        </w:rPr>
        <w:t>Background: “</w:t>
      </w:r>
      <w:r>
        <w:rPr>
          <w:color w:val="4A525C"/>
          <w:w w:val="105"/>
        </w:rPr>
        <w:t>Isolationism, the wish to be separated from the troubles in Europe and Asia,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was a powerful influence on American foreign policy in the period between the two world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wars and was </w:t>
      </w:r>
      <w:r>
        <w:rPr>
          <w:color w:val="4A525C"/>
          <w:w w:val="105"/>
        </w:rPr>
        <w:t>especially strong in the years preceding World War II. Many politicians and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individuals called for the US government to build ‘Fortress America,’ a mighty defensive</w:t>
      </w:r>
      <w:r>
        <w:rPr>
          <w:color w:val="4A525C"/>
          <w:w w:val="105"/>
        </w:rPr>
        <w:t> shield which would protect America from foreign military attack. As cartoonist Clifford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Berryman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sees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it,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reverse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attitude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when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troops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landed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France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shouting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support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hearty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‘Lafayette,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here’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(referring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French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support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America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during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Revolutionary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War).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Now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period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</w:p>
    <w:p>
      <w:pPr>
        <w:spacing w:after="0" w:line="352" w:lineRule="auto"/>
        <w:sectPr>
          <w:pgSz w:w="12240" w:h="15840"/>
          <w:pgMar w:header="0" w:footer="1469" w:top="20" w:bottom="17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5"/>
        <w:ind w:left="0" w:right="1439" w:firstLine="0"/>
        <w:jc w:val="right"/>
        <w:rPr>
          <w:rFonts w:ascii="Larsseit"/>
          <w:sz w:val="18"/>
        </w:rPr>
      </w:pPr>
      <w:r>
        <w:rPr/>
        <w:pict>
          <v:shape style="position:absolute;margin-left:.7497pt;margin-top:-23.280319pt;width:611.25pt;height:136.8pt;mso-position-horizontal-relative:page;mso-position-vertical-relative:paragraph;z-index:-16586752" coordorigin="15,-466" coordsize="12225,2736" path="m12240,-466l15,-466,15,2270,12240,1229,12240,-466xe" filled="true" fillcolor="#e8f5f6" stroked="false">
            <v:path arrowok="t"/>
            <v:fill type="solid"/>
            <w10:wrap type="none"/>
          </v:shape>
        </w:pict>
      </w:r>
      <w:r>
        <w:rPr>
          <w:rFonts w:ascii="Larsseit"/>
          <w:color w:val="4A525C"/>
          <w:w w:val="102"/>
          <w:sz w:val="18"/>
        </w:rPr>
        <w:t>7</w:t>
      </w: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spacing w:before="1"/>
        <w:rPr>
          <w:rFonts w:ascii="Larsseit"/>
          <w:sz w:val="23"/>
        </w:rPr>
      </w:pPr>
    </w:p>
    <w:p>
      <w:pPr>
        <w:pStyle w:val="BodyText"/>
        <w:spacing w:line="352" w:lineRule="auto" w:before="116"/>
        <w:ind w:left="2160" w:right="1479"/>
      </w:pPr>
      <w:r>
        <w:rPr>
          <w:color w:val="4A525C"/>
          <w:spacing w:val="-1"/>
          <w:w w:val="105"/>
        </w:rPr>
        <w:t>isolationism and neutrality, </w:t>
      </w:r>
      <w:r>
        <w:rPr>
          <w:color w:val="4A525C"/>
          <w:w w:val="105"/>
        </w:rPr>
        <w:t>Uncle Sam could only sit behind his sealed off America and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proclaim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‘Lafayette,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we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are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here!’”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(Courtesy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National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Archives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Records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Administration)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2" w:lineRule="auto" w:before="120" w:after="0"/>
        <w:ind w:left="2160" w:right="1451" w:hanging="360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sz w:val="22"/>
        </w:rPr>
        <w:t>Speech</w:t>
      </w:r>
      <w:r>
        <w:rPr>
          <w:b/>
          <w:color w:val="4A525C"/>
          <w:spacing w:val="-8"/>
          <w:sz w:val="22"/>
        </w:rPr>
        <w:t> </w:t>
      </w:r>
      <w:r>
        <w:rPr>
          <w:b/>
          <w:color w:val="4A525C"/>
          <w:sz w:val="22"/>
        </w:rPr>
        <w:t>[excerpt]:</w:t>
      </w:r>
      <w:r>
        <w:rPr>
          <w:b/>
          <w:color w:val="4A525C"/>
          <w:spacing w:val="-6"/>
          <w:sz w:val="22"/>
        </w:rPr>
        <w:t> </w:t>
      </w:r>
      <w:r>
        <w:rPr>
          <w:color w:val="4A525C"/>
          <w:sz w:val="22"/>
        </w:rPr>
        <w:t>Woodrow</w:t>
      </w:r>
      <w:r>
        <w:rPr>
          <w:color w:val="4A525C"/>
          <w:spacing w:val="-6"/>
          <w:sz w:val="22"/>
        </w:rPr>
        <w:t> </w:t>
      </w:r>
      <w:r>
        <w:rPr>
          <w:color w:val="4A525C"/>
          <w:sz w:val="22"/>
        </w:rPr>
        <w:t>Wilson,</w:t>
      </w:r>
      <w:r>
        <w:rPr>
          <w:color w:val="4A525C"/>
          <w:spacing w:val="-7"/>
          <w:sz w:val="22"/>
        </w:rPr>
        <w:t> </w:t>
      </w:r>
      <w:r>
        <w:rPr>
          <w:i/>
          <w:color w:val="4A525C"/>
          <w:sz w:val="22"/>
        </w:rPr>
        <w:t>Address</w:t>
      </w:r>
      <w:r>
        <w:rPr>
          <w:i/>
          <w:color w:val="4A525C"/>
          <w:spacing w:val="-7"/>
          <w:sz w:val="22"/>
        </w:rPr>
        <w:t> </w:t>
      </w:r>
      <w:r>
        <w:rPr>
          <w:i/>
          <w:color w:val="4A525C"/>
          <w:sz w:val="22"/>
        </w:rPr>
        <w:t>of</w:t>
      </w:r>
      <w:r>
        <w:rPr>
          <w:i/>
          <w:color w:val="4A525C"/>
          <w:spacing w:val="-7"/>
          <w:sz w:val="22"/>
        </w:rPr>
        <w:t> </w:t>
      </w:r>
      <w:r>
        <w:rPr>
          <w:i/>
          <w:color w:val="4A525C"/>
          <w:sz w:val="22"/>
        </w:rPr>
        <w:t>the</w:t>
      </w:r>
      <w:r>
        <w:rPr>
          <w:i/>
          <w:color w:val="4A525C"/>
          <w:spacing w:val="-6"/>
          <w:sz w:val="22"/>
        </w:rPr>
        <w:t> </w:t>
      </w:r>
      <w:r>
        <w:rPr>
          <w:i/>
          <w:color w:val="4A525C"/>
          <w:sz w:val="22"/>
        </w:rPr>
        <w:t>President</w:t>
      </w:r>
      <w:r>
        <w:rPr>
          <w:i/>
          <w:color w:val="4A525C"/>
          <w:spacing w:val="-6"/>
          <w:sz w:val="22"/>
        </w:rPr>
        <w:t> </w:t>
      </w:r>
      <w:r>
        <w:rPr>
          <w:i/>
          <w:color w:val="4A525C"/>
          <w:sz w:val="22"/>
        </w:rPr>
        <w:t>of</w:t>
      </w:r>
      <w:r>
        <w:rPr>
          <w:i/>
          <w:color w:val="4A525C"/>
          <w:spacing w:val="-6"/>
          <w:sz w:val="22"/>
        </w:rPr>
        <w:t> </w:t>
      </w:r>
      <w:r>
        <w:rPr>
          <w:i/>
          <w:color w:val="4A525C"/>
          <w:sz w:val="22"/>
        </w:rPr>
        <w:t>the</w:t>
      </w:r>
      <w:r>
        <w:rPr>
          <w:i/>
          <w:color w:val="4A525C"/>
          <w:spacing w:val="-6"/>
          <w:sz w:val="22"/>
        </w:rPr>
        <w:t> </w:t>
      </w:r>
      <w:r>
        <w:rPr>
          <w:i/>
          <w:color w:val="4A525C"/>
          <w:sz w:val="22"/>
        </w:rPr>
        <w:t>United</w:t>
      </w:r>
      <w:r>
        <w:rPr>
          <w:i/>
          <w:color w:val="4A525C"/>
          <w:spacing w:val="-7"/>
          <w:sz w:val="22"/>
        </w:rPr>
        <w:t> </w:t>
      </w:r>
      <w:r>
        <w:rPr>
          <w:i/>
          <w:color w:val="4A525C"/>
          <w:sz w:val="22"/>
        </w:rPr>
        <w:t>States,</w:t>
      </w:r>
      <w:r>
        <w:rPr>
          <w:i/>
          <w:color w:val="4A525C"/>
          <w:spacing w:val="-6"/>
          <w:sz w:val="22"/>
        </w:rPr>
        <w:t> </w:t>
      </w:r>
      <w:r>
        <w:rPr>
          <w:i/>
          <w:color w:val="4A525C"/>
          <w:sz w:val="22"/>
        </w:rPr>
        <w:t>Delivered</w:t>
      </w:r>
      <w:r>
        <w:rPr>
          <w:i/>
          <w:color w:val="4A525C"/>
          <w:spacing w:val="-7"/>
          <w:sz w:val="22"/>
        </w:rPr>
        <w:t> </w:t>
      </w:r>
      <w:r>
        <w:rPr>
          <w:i/>
          <w:color w:val="4A525C"/>
          <w:sz w:val="22"/>
        </w:rPr>
        <w:t>at</w:t>
      </w:r>
      <w:r>
        <w:rPr>
          <w:i/>
          <w:color w:val="4A525C"/>
          <w:spacing w:val="-7"/>
          <w:sz w:val="22"/>
        </w:rPr>
        <w:t> </w:t>
      </w:r>
      <w:r>
        <w:rPr>
          <w:i/>
          <w:color w:val="4A525C"/>
          <w:sz w:val="22"/>
        </w:rPr>
        <w:t>a</w:t>
      </w:r>
      <w:r>
        <w:rPr>
          <w:i/>
          <w:color w:val="4A525C"/>
          <w:spacing w:val="-52"/>
          <w:sz w:val="22"/>
        </w:rPr>
        <w:t> </w:t>
      </w:r>
      <w:r>
        <w:rPr>
          <w:i/>
          <w:color w:val="4A525C"/>
          <w:sz w:val="22"/>
        </w:rPr>
        <w:t>Joint</w:t>
      </w:r>
      <w:r>
        <w:rPr>
          <w:i/>
          <w:color w:val="4A525C"/>
          <w:spacing w:val="-13"/>
          <w:sz w:val="22"/>
        </w:rPr>
        <w:t> </w:t>
      </w:r>
      <w:r>
        <w:rPr>
          <w:i/>
          <w:color w:val="4A525C"/>
          <w:sz w:val="22"/>
        </w:rPr>
        <w:t>Session</w:t>
      </w:r>
      <w:r>
        <w:rPr>
          <w:i/>
          <w:color w:val="4A525C"/>
          <w:spacing w:val="-13"/>
          <w:sz w:val="22"/>
        </w:rPr>
        <w:t> </w:t>
      </w:r>
      <w:r>
        <w:rPr>
          <w:i/>
          <w:color w:val="4A525C"/>
          <w:sz w:val="22"/>
        </w:rPr>
        <w:t>of</w:t>
      </w:r>
      <w:r>
        <w:rPr>
          <w:i/>
          <w:color w:val="4A525C"/>
          <w:spacing w:val="-12"/>
          <w:sz w:val="22"/>
        </w:rPr>
        <w:t> </w:t>
      </w:r>
      <w:r>
        <w:rPr>
          <w:i/>
          <w:color w:val="4A525C"/>
          <w:sz w:val="22"/>
        </w:rPr>
        <w:t>the</w:t>
      </w:r>
      <w:r>
        <w:rPr>
          <w:i/>
          <w:color w:val="4A525C"/>
          <w:spacing w:val="-12"/>
          <w:sz w:val="22"/>
        </w:rPr>
        <w:t> </w:t>
      </w:r>
      <w:r>
        <w:rPr>
          <w:i/>
          <w:color w:val="4A525C"/>
          <w:sz w:val="22"/>
        </w:rPr>
        <w:t>Two</w:t>
      </w:r>
      <w:r>
        <w:rPr>
          <w:i/>
          <w:color w:val="4A525C"/>
          <w:spacing w:val="-11"/>
          <w:sz w:val="22"/>
        </w:rPr>
        <w:t> </w:t>
      </w:r>
      <w:r>
        <w:rPr>
          <w:i/>
          <w:color w:val="4A525C"/>
          <w:sz w:val="22"/>
        </w:rPr>
        <w:t>Houses</w:t>
      </w:r>
      <w:r>
        <w:rPr>
          <w:i/>
          <w:color w:val="4A525C"/>
          <w:spacing w:val="-13"/>
          <w:sz w:val="22"/>
        </w:rPr>
        <w:t> </w:t>
      </w:r>
      <w:r>
        <w:rPr>
          <w:i/>
          <w:color w:val="4A525C"/>
          <w:sz w:val="22"/>
        </w:rPr>
        <w:t>of</w:t>
      </w:r>
      <w:r>
        <w:rPr>
          <w:i/>
          <w:color w:val="4A525C"/>
          <w:spacing w:val="-12"/>
          <w:sz w:val="22"/>
        </w:rPr>
        <w:t> </w:t>
      </w:r>
      <w:r>
        <w:rPr>
          <w:i/>
          <w:color w:val="4A525C"/>
          <w:sz w:val="22"/>
        </w:rPr>
        <w:t>Congress,</w:t>
      </w:r>
      <w:r>
        <w:rPr>
          <w:i/>
          <w:color w:val="4A525C"/>
          <w:spacing w:val="-13"/>
          <w:sz w:val="22"/>
        </w:rPr>
        <w:t> </w:t>
      </w:r>
      <w:r>
        <w:rPr>
          <w:i/>
          <w:color w:val="4A525C"/>
          <w:sz w:val="22"/>
        </w:rPr>
        <w:t>April</w:t>
      </w:r>
      <w:r>
        <w:rPr>
          <w:i/>
          <w:color w:val="4A525C"/>
          <w:spacing w:val="-13"/>
          <w:sz w:val="22"/>
        </w:rPr>
        <w:t> </w:t>
      </w:r>
      <w:r>
        <w:rPr>
          <w:i/>
          <w:color w:val="4A525C"/>
          <w:sz w:val="22"/>
        </w:rPr>
        <w:t>2,</w:t>
      </w:r>
      <w:r>
        <w:rPr>
          <w:i/>
          <w:color w:val="4A525C"/>
          <w:spacing w:val="-13"/>
          <w:sz w:val="22"/>
        </w:rPr>
        <w:t> </w:t>
      </w:r>
      <w:r>
        <w:rPr>
          <w:i/>
          <w:color w:val="4A525C"/>
          <w:sz w:val="22"/>
        </w:rPr>
        <w:t>1917</w:t>
      </w:r>
      <w:r>
        <w:rPr>
          <w:i/>
          <w:color w:val="4A525C"/>
          <w:spacing w:val="-12"/>
          <w:sz w:val="22"/>
        </w:rPr>
        <w:t> </w:t>
      </w:r>
      <w:r>
        <w:rPr>
          <w:color w:val="4A525C"/>
          <w:sz w:val="22"/>
        </w:rPr>
        <w:t>(Garden</w:t>
      </w:r>
      <w:r>
        <w:rPr>
          <w:color w:val="4A525C"/>
          <w:spacing w:val="-13"/>
          <w:sz w:val="22"/>
        </w:rPr>
        <w:t> </w:t>
      </w:r>
      <w:r>
        <w:rPr>
          <w:color w:val="4A525C"/>
          <w:sz w:val="22"/>
        </w:rPr>
        <w:t>City</w:t>
      </w:r>
      <w:r>
        <w:rPr>
          <w:color w:val="4A525C"/>
          <w:spacing w:val="-12"/>
          <w:sz w:val="22"/>
        </w:rPr>
        <w:t> </w:t>
      </w:r>
      <w:r>
        <w:rPr>
          <w:color w:val="4A525C"/>
          <w:sz w:val="22"/>
        </w:rPr>
        <w:t>NY:</w:t>
      </w:r>
      <w:r>
        <w:rPr>
          <w:color w:val="4A525C"/>
          <w:spacing w:val="-13"/>
          <w:sz w:val="22"/>
        </w:rPr>
        <w:t> </w:t>
      </w:r>
      <w:r>
        <w:rPr>
          <w:color w:val="4A525C"/>
          <w:sz w:val="22"/>
        </w:rPr>
        <w:t>Doubleday,</w:t>
      </w:r>
      <w:r>
        <w:rPr>
          <w:color w:val="4A525C"/>
          <w:spacing w:val="-13"/>
          <w:sz w:val="22"/>
        </w:rPr>
        <w:t> </w:t>
      </w:r>
      <w:r>
        <w:rPr>
          <w:color w:val="4A525C"/>
          <w:sz w:val="22"/>
        </w:rPr>
        <w:t>Page</w:t>
      </w:r>
      <w:r>
        <w:rPr>
          <w:color w:val="4A525C"/>
          <w:spacing w:val="-13"/>
          <w:sz w:val="22"/>
        </w:rPr>
        <w:t> </w:t>
      </w:r>
      <w:r>
        <w:rPr>
          <w:color w:val="4A525C"/>
          <w:sz w:val="22"/>
        </w:rPr>
        <w:t>&amp;</w:t>
      </w:r>
      <w:r>
        <w:rPr>
          <w:color w:val="4A525C"/>
          <w:spacing w:val="1"/>
          <w:sz w:val="22"/>
        </w:rPr>
        <w:t> </w:t>
      </w:r>
      <w:r>
        <w:rPr>
          <w:color w:val="4A525C"/>
          <w:w w:val="105"/>
          <w:sz w:val="22"/>
        </w:rPr>
        <w:t>Co., 1917), pp. 3–4, 11, 16, 19, 24–25, 29–30, The Gilder Lehrman Institute of American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History,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GLC00466.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2" w:lineRule="auto" w:before="118" w:after="0"/>
        <w:ind w:left="2160" w:right="1867" w:hanging="360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w w:val="105"/>
          <w:sz w:val="22"/>
        </w:rPr>
        <w:t>Press</w:t>
      </w:r>
      <w:r>
        <w:rPr>
          <w:b/>
          <w:color w:val="4A525C"/>
          <w:spacing w:val="6"/>
          <w:w w:val="105"/>
          <w:sz w:val="22"/>
        </w:rPr>
        <w:t> </w:t>
      </w:r>
      <w:r>
        <w:rPr>
          <w:b/>
          <w:color w:val="4A525C"/>
          <w:w w:val="105"/>
          <w:sz w:val="22"/>
        </w:rPr>
        <w:t>Statement</w:t>
      </w:r>
      <w:r>
        <w:rPr>
          <w:b/>
          <w:color w:val="4A525C"/>
          <w:spacing w:val="3"/>
          <w:w w:val="105"/>
          <w:sz w:val="22"/>
        </w:rPr>
        <w:t> </w:t>
      </w:r>
      <w:r>
        <w:rPr>
          <w:b/>
          <w:color w:val="4A525C"/>
          <w:w w:val="105"/>
          <w:sz w:val="22"/>
        </w:rPr>
        <w:t>[excerpts]:</w:t>
      </w:r>
      <w:r>
        <w:rPr>
          <w:b/>
          <w:color w:val="4A525C"/>
          <w:spacing w:val="5"/>
          <w:w w:val="105"/>
          <w:sz w:val="22"/>
        </w:rPr>
        <w:t> </w:t>
      </w:r>
      <w:r>
        <w:rPr>
          <w:color w:val="4A525C"/>
          <w:w w:val="105"/>
          <w:sz w:val="22"/>
        </w:rPr>
        <w:t>William</w:t>
      </w:r>
      <w:r>
        <w:rPr>
          <w:color w:val="4A525C"/>
          <w:spacing w:val="5"/>
          <w:w w:val="105"/>
          <w:sz w:val="22"/>
        </w:rPr>
        <w:t> </w:t>
      </w:r>
      <w:r>
        <w:rPr>
          <w:color w:val="4A525C"/>
          <w:w w:val="105"/>
          <w:sz w:val="22"/>
        </w:rPr>
        <w:t>C.</w:t>
      </w:r>
      <w:r>
        <w:rPr>
          <w:color w:val="4A525C"/>
          <w:spacing w:val="3"/>
          <w:w w:val="105"/>
          <w:sz w:val="22"/>
        </w:rPr>
        <w:t> </w:t>
      </w:r>
      <w:r>
        <w:rPr>
          <w:color w:val="4A525C"/>
          <w:w w:val="105"/>
          <w:sz w:val="22"/>
        </w:rPr>
        <w:t>McAdoo,</w:t>
      </w:r>
      <w:r>
        <w:rPr>
          <w:color w:val="4A525C"/>
          <w:spacing w:val="3"/>
          <w:w w:val="105"/>
          <w:sz w:val="22"/>
        </w:rPr>
        <w:t> </w:t>
      </w:r>
      <w:r>
        <w:rPr>
          <w:color w:val="4A525C"/>
          <w:w w:val="105"/>
          <w:sz w:val="22"/>
        </w:rPr>
        <w:t>Press</w:t>
      </w:r>
      <w:r>
        <w:rPr>
          <w:color w:val="4A525C"/>
          <w:spacing w:val="5"/>
          <w:w w:val="105"/>
          <w:sz w:val="22"/>
        </w:rPr>
        <w:t> </w:t>
      </w:r>
      <w:r>
        <w:rPr>
          <w:color w:val="4A525C"/>
          <w:w w:val="105"/>
          <w:sz w:val="22"/>
        </w:rPr>
        <w:t>statement</w:t>
      </w:r>
      <w:r>
        <w:rPr>
          <w:color w:val="4A525C"/>
          <w:spacing w:val="5"/>
          <w:w w:val="105"/>
          <w:sz w:val="22"/>
        </w:rPr>
        <w:t> </w:t>
      </w:r>
      <w:r>
        <w:rPr>
          <w:color w:val="4A525C"/>
          <w:w w:val="105"/>
          <w:sz w:val="22"/>
        </w:rPr>
        <w:t>regarding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Woodrow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Wilson’s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work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Peace</w:t>
      </w:r>
      <w:r>
        <w:rPr>
          <w:color w:val="4A525C"/>
          <w:spacing w:val="-18"/>
          <w:w w:val="105"/>
          <w:sz w:val="22"/>
        </w:rPr>
        <w:t> </w:t>
      </w:r>
      <w:r>
        <w:rPr>
          <w:color w:val="4A525C"/>
          <w:w w:val="105"/>
          <w:sz w:val="22"/>
        </w:rPr>
        <w:t>Conference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(Versailles),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March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4,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1921,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Gilder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Lehrman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Institute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American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History.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GLC03967.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2" w:lineRule="auto" w:before="121" w:after="0"/>
        <w:ind w:left="2160" w:right="1626" w:hanging="360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sz w:val="22"/>
        </w:rPr>
        <w:t>Government</w:t>
      </w:r>
      <w:r>
        <w:rPr>
          <w:b/>
          <w:color w:val="4A525C"/>
          <w:spacing w:val="5"/>
          <w:sz w:val="22"/>
        </w:rPr>
        <w:t> </w:t>
      </w:r>
      <w:r>
        <w:rPr>
          <w:b/>
          <w:color w:val="4A525C"/>
          <w:sz w:val="22"/>
        </w:rPr>
        <w:t>Report</w:t>
      </w:r>
      <w:r>
        <w:rPr>
          <w:b/>
          <w:color w:val="4A525C"/>
          <w:spacing w:val="6"/>
          <w:sz w:val="22"/>
        </w:rPr>
        <w:t> </w:t>
      </w:r>
      <w:r>
        <w:rPr>
          <w:b/>
          <w:color w:val="4A525C"/>
          <w:sz w:val="22"/>
        </w:rPr>
        <w:t>[excerpts]:</w:t>
      </w:r>
      <w:r>
        <w:rPr>
          <w:b/>
          <w:color w:val="4A525C"/>
          <w:spacing w:val="7"/>
          <w:sz w:val="22"/>
        </w:rPr>
        <w:t> </w:t>
      </w:r>
      <w:r>
        <w:rPr>
          <w:color w:val="4A525C"/>
          <w:sz w:val="22"/>
        </w:rPr>
        <w:t>Charles</w:t>
      </w:r>
      <w:r>
        <w:rPr>
          <w:color w:val="4A525C"/>
          <w:spacing w:val="7"/>
          <w:sz w:val="22"/>
        </w:rPr>
        <w:t> </w:t>
      </w:r>
      <w:r>
        <w:rPr>
          <w:color w:val="4A525C"/>
          <w:sz w:val="22"/>
        </w:rPr>
        <w:t>Firich,</w:t>
      </w:r>
      <w:r>
        <w:rPr>
          <w:color w:val="4A525C"/>
          <w:spacing w:val="2"/>
          <w:sz w:val="22"/>
        </w:rPr>
        <w:t> </w:t>
      </w:r>
      <w:r>
        <w:rPr>
          <w:i/>
          <w:color w:val="4A525C"/>
          <w:sz w:val="22"/>
        </w:rPr>
        <w:t>Polish</w:t>
      </w:r>
      <w:r>
        <w:rPr>
          <w:i/>
          <w:color w:val="4A525C"/>
          <w:spacing w:val="7"/>
          <w:sz w:val="22"/>
        </w:rPr>
        <w:t> </w:t>
      </w:r>
      <w:r>
        <w:rPr>
          <w:i/>
          <w:color w:val="4A525C"/>
          <w:sz w:val="22"/>
        </w:rPr>
        <w:t>Character</w:t>
      </w:r>
      <w:r>
        <w:rPr>
          <w:i/>
          <w:color w:val="4A525C"/>
          <w:spacing w:val="9"/>
          <w:sz w:val="22"/>
        </w:rPr>
        <w:t> </w:t>
      </w:r>
      <w:r>
        <w:rPr>
          <w:i/>
          <w:color w:val="4A525C"/>
          <w:sz w:val="22"/>
        </w:rPr>
        <w:t>of</w:t>
      </w:r>
      <w:r>
        <w:rPr>
          <w:i/>
          <w:color w:val="4A525C"/>
          <w:spacing w:val="7"/>
          <w:sz w:val="22"/>
        </w:rPr>
        <w:t> </w:t>
      </w:r>
      <w:r>
        <w:rPr>
          <w:i/>
          <w:color w:val="4A525C"/>
          <w:sz w:val="22"/>
        </w:rPr>
        <w:t>Upper</w:t>
      </w:r>
      <w:r>
        <w:rPr>
          <w:i/>
          <w:color w:val="4A525C"/>
          <w:spacing w:val="8"/>
          <w:sz w:val="22"/>
        </w:rPr>
        <w:t> </w:t>
      </w:r>
      <w:r>
        <w:rPr>
          <w:i/>
          <w:color w:val="4A525C"/>
          <w:sz w:val="22"/>
        </w:rPr>
        <w:t>Silesia</w:t>
      </w:r>
      <w:r>
        <w:rPr>
          <w:i/>
          <w:color w:val="4A525C"/>
          <w:spacing w:val="10"/>
          <w:sz w:val="22"/>
        </w:rPr>
        <w:t> </w:t>
      </w:r>
      <w:r>
        <w:rPr>
          <w:i/>
          <w:color w:val="4A525C"/>
          <w:sz w:val="22"/>
        </w:rPr>
        <w:t>according</w:t>
      </w:r>
      <w:r>
        <w:rPr>
          <w:i/>
          <w:color w:val="4A525C"/>
          <w:spacing w:val="1"/>
          <w:sz w:val="22"/>
        </w:rPr>
        <w:t> </w:t>
      </w:r>
      <w:r>
        <w:rPr>
          <w:i/>
          <w:color w:val="4A525C"/>
          <w:w w:val="95"/>
          <w:sz w:val="22"/>
        </w:rPr>
        <w:t>to</w:t>
      </w:r>
      <w:r>
        <w:rPr>
          <w:i/>
          <w:color w:val="4A525C"/>
          <w:spacing w:val="3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Official</w:t>
      </w:r>
      <w:r>
        <w:rPr>
          <w:i/>
          <w:color w:val="4A525C"/>
          <w:spacing w:val="1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Prussian</w:t>
      </w:r>
      <w:r>
        <w:rPr>
          <w:i/>
          <w:color w:val="4A525C"/>
          <w:spacing w:val="2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Sources</w:t>
      </w:r>
      <w:r>
        <w:rPr>
          <w:i/>
          <w:color w:val="4A525C"/>
          <w:spacing w:val="-2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and</w:t>
      </w:r>
      <w:r>
        <w:rPr>
          <w:i/>
          <w:color w:val="4A525C"/>
          <w:spacing w:val="3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the</w:t>
      </w:r>
      <w:r>
        <w:rPr>
          <w:i/>
          <w:color w:val="4A525C"/>
          <w:spacing w:val="2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Results</w:t>
      </w:r>
      <w:r>
        <w:rPr>
          <w:i/>
          <w:color w:val="4A525C"/>
          <w:spacing w:val="1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of</w:t>
      </w:r>
      <w:r>
        <w:rPr>
          <w:i/>
          <w:color w:val="4A525C"/>
          <w:spacing w:val="2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the</w:t>
      </w:r>
      <w:r>
        <w:rPr>
          <w:i/>
          <w:color w:val="4A525C"/>
          <w:spacing w:val="2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Plebiscite</w:t>
      </w:r>
      <w:r>
        <w:rPr>
          <w:color w:val="4A525C"/>
          <w:w w:val="95"/>
          <w:sz w:val="22"/>
        </w:rPr>
        <w:t>,</w:t>
      </w:r>
      <w:r>
        <w:rPr>
          <w:color w:val="4A525C"/>
          <w:spacing w:val="1"/>
          <w:w w:val="95"/>
          <w:sz w:val="22"/>
        </w:rPr>
        <w:t> </w:t>
      </w:r>
      <w:r>
        <w:rPr>
          <w:color w:val="4A525C"/>
          <w:w w:val="95"/>
          <w:sz w:val="22"/>
        </w:rPr>
        <w:t>trans.</w:t>
      </w:r>
      <w:r>
        <w:rPr>
          <w:color w:val="4A525C"/>
          <w:spacing w:val="1"/>
          <w:w w:val="95"/>
          <w:sz w:val="22"/>
        </w:rPr>
        <w:t> </w:t>
      </w:r>
      <w:r>
        <w:rPr>
          <w:color w:val="4A525C"/>
          <w:w w:val="95"/>
          <w:sz w:val="22"/>
        </w:rPr>
        <w:t>Waldemar</w:t>
      </w:r>
      <w:r>
        <w:rPr>
          <w:color w:val="4A525C"/>
          <w:spacing w:val="2"/>
          <w:w w:val="95"/>
          <w:sz w:val="22"/>
        </w:rPr>
        <w:t> </w:t>
      </w:r>
      <w:r>
        <w:rPr>
          <w:color w:val="4A525C"/>
          <w:w w:val="95"/>
          <w:sz w:val="22"/>
        </w:rPr>
        <w:t>A.</w:t>
      </w:r>
      <w:r>
        <w:rPr>
          <w:color w:val="4A525C"/>
          <w:spacing w:val="1"/>
          <w:w w:val="95"/>
          <w:sz w:val="22"/>
        </w:rPr>
        <w:t> </w:t>
      </w:r>
      <w:r>
        <w:rPr>
          <w:color w:val="4A525C"/>
          <w:w w:val="95"/>
          <w:sz w:val="22"/>
        </w:rPr>
        <w:t>Przedpelski</w:t>
      </w:r>
      <w:r>
        <w:rPr>
          <w:color w:val="4A525C"/>
          <w:spacing w:val="1"/>
          <w:w w:val="95"/>
          <w:sz w:val="22"/>
        </w:rPr>
        <w:t> </w:t>
      </w:r>
      <w:r>
        <w:rPr>
          <w:color w:val="4A525C"/>
          <w:sz w:val="22"/>
        </w:rPr>
        <w:t>(Warsaw:</w:t>
      </w:r>
      <w:r>
        <w:rPr>
          <w:color w:val="4A525C"/>
          <w:spacing w:val="1"/>
          <w:sz w:val="22"/>
        </w:rPr>
        <w:t> </w:t>
      </w:r>
      <w:r>
        <w:rPr>
          <w:color w:val="4A525C"/>
          <w:sz w:val="22"/>
        </w:rPr>
        <w:t>Central</w:t>
      </w:r>
      <w:r>
        <w:rPr>
          <w:color w:val="4A525C"/>
          <w:spacing w:val="1"/>
          <w:sz w:val="22"/>
        </w:rPr>
        <w:t> </w:t>
      </w:r>
      <w:r>
        <w:rPr>
          <w:color w:val="4A525C"/>
          <w:sz w:val="22"/>
        </w:rPr>
        <w:t>Polish</w:t>
      </w:r>
      <w:r>
        <w:rPr>
          <w:color w:val="4A525C"/>
          <w:spacing w:val="1"/>
          <w:sz w:val="22"/>
        </w:rPr>
        <w:t> </w:t>
      </w:r>
      <w:r>
        <w:rPr>
          <w:color w:val="4A525C"/>
          <w:sz w:val="22"/>
        </w:rPr>
        <w:t>Plebiscite</w:t>
      </w:r>
      <w:r>
        <w:rPr>
          <w:color w:val="4A525C"/>
          <w:spacing w:val="1"/>
          <w:sz w:val="22"/>
        </w:rPr>
        <w:t> </w:t>
      </w:r>
      <w:r>
        <w:rPr>
          <w:color w:val="4A525C"/>
          <w:sz w:val="22"/>
        </w:rPr>
        <w:t>Committee,</w:t>
      </w:r>
      <w:r>
        <w:rPr>
          <w:color w:val="4A525C"/>
          <w:spacing w:val="1"/>
          <w:sz w:val="22"/>
        </w:rPr>
        <w:t> </w:t>
      </w:r>
      <w:r>
        <w:rPr>
          <w:color w:val="4A525C"/>
          <w:sz w:val="22"/>
        </w:rPr>
        <w:t>1921),</w:t>
      </w:r>
      <w:r>
        <w:rPr>
          <w:color w:val="4A525C"/>
          <w:spacing w:val="1"/>
          <w:sz w:val="22"/>
        </w:rPr>
        <w:t> </w:t>
      </w:r>
      <w:r>
        <w:rPr>
          <w:color w:val="4A525C"/>
          <w:sz w:val="22"/>
        </w:rPr>
        <w:t>pp.</w:t>
      </w:r>
      <w:r>
        <w:rPr>
          <w:color w:val="4A525C"/>
          <w:spacing w:val="55"/>
          <w:sz w:val="22"/>
        </w:rPr>
        <w:t> </w:t>
      </w:r>
      <w:r>
        <w:rPr>
          <w:color w:val="4A525C"/>
          <w:sz w:val="22"/>
        </w:rPr>
        <w:t>9–10,</w:t>
      </w:r>
      <w:r>
        <w:rPr>
          <w:color w:val="4A525C"/>
          <w:spacing w:val="55"/>
          <w:sz w:val="22"/>
        </w:rPr>
        <w:t> </w:t>
      </w:r>
      <w:r>
        <w:rPr>
          <w:color w:val="4A525C"/>
          <w:sz w:val="22"/>
        </w:rPr>
        <w:t>The</w:t>
      </w:r>
      <w:r>
        <w:rPr>
          <w:color w:val="4A525C"/>
          <w:spacing w:val="55"/>
          <w:sz w:val="22"/>
        </w:rPr>
        <w:t> </w:t>
      </w:r>
      <w:r>
        <w:rPr>
          <w:color w:val="4A525C"/>
          <w:sz w:val="22"/>
        </w:rPr>
        <w:t>Gilder</w:t>
      </w:r>
      <w:r>
        <w:rPr>
          <w:color w:val="4A525C"/>
          <w:spacing w:val="55"/>
          <w:sz w:val="22"/>
        </w:rPr>
        <w:t> </w:t>
      </w:r>
      <w:r>
        <w:rPr>
          <w:color w:val="4A525C"/>
          <w:sz w:val="22"/>
        </w:rPr>
        <w:t>Lehrman</w:t>
      </w:r>
      <w:r>
        <w:rPr>
          <w:color w:val="4A525C"/>
          <w:spacing w:val="1"/>
          <w:sz w:val="22"/>
        </w:rPr>
        <w:t> </w:t>
      </w:r>
      <w:r>
        <w:rPr>
          <w:color w:val="4A525C"/>
          <w:sz w:val="22"/>
        </w:rPr>
        <w:t>Institute</w:t>
      </w:r>
      <w:r>
        <w:rPr>
          <w:color w:val="4A525C"/>
          <w:spacing w:val="-11"/>
          <w:sz w:val="22"/>
        </w:rPr>
        <w:t> </w:t>
      </w:r>
      <w:r>
        <w:rPr>
          <w:color w:val="4A525C"/>
          <w:sz w:val="22"/>
        </w:rPr>
        <w:t>of</w:t>
      </w:r>
      <w:r>
        <w:rPr>
          <w:color w:val="4A525C"/>
          <w:spacing w:val="-10"/>
          <w:sz w:val="22"/>
        </w:rPr>
        <w:t> </w:t>
      </w:r>
      <w:r>
        <w:rPr>
          <w:color w:val="4A525C"/>
          <w:sz w:val="22"/>
        </w:rPr>
        <w:t>American</w:t>
      </w:r>
      <w:r>
        <w:rPr>
          <w:color w:val="4A525C"/>
          <w:spacing w:val="-9"/>
          <w:sz w:val="22"/>
        </w:rPr>
        <w:t> </w:t>
      </w:r>
      <w:r>
        <w:rPr>
          <w:color w:val="4A525C"/>
          <w:sz w:val="22"/>
        </w:rPr>
        <w:t>History,</w:t>
      </w:r>
      <w:r>
        <w:rPr>
          <w:color w:val="4A525C"/>
          <w:spacing w:val="-11"/>
          <w:sz w:val="22"/>
        </w:rPr>
        <w:t> </w:t>
      </w:r>
      <w:r>
        <w:rPr>
          <w:color w:val="4A525C"/>
          <w:sz w:val="22"/>
        </w:rPr>
        <w:t>GLC02766.16.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2" w:lineRule="auto" w:before="118" w:after="0"/>
        <w:ind w:left="2160" w:right="1797" w:hanging="360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w w:val="105"/>
          <w:sz w:val="22"/>
        </w:rPr>
        <w:t>Speech</w:t>
      </w:r>
      <w:r>
        <w:rPr>
          <w:b/>
          <w:color w:val="4A525C"/>
          <w:spacing w:val="-6"/>
          <w:w w:val="105"/>
          <w:sz w:val="22"/>
        </w:rPr>
        <w:t> </w:t>
      </w:r>
      <w:r>
        <w:rPr>
          <w:b/>
          <w:color w:val="4A525C"/>
          <w:w w:val="105"/>
          <w:sz w:val="22"/>
        </w:rPr>
        <w:t>[excerpts]:</w:t>
      </w:r>
      <w:r>
        <w:rPr>
          <w:b/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Franklin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D.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Roosevelt,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Address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President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at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Chautauqua,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N.Y.,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August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14,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1936</w:t>
      </w:r>
      <w:r>
        <w:rPr>
          <w:i/>
          <w:color w:val="4A525C"/>
          <w:w w:val="105"/>
          <w:sz w:val="22"/>
        </w:rPr>
        <w:t>,</w:t>
      </w:r>
      <w:r>
        <w:rPr>
          <w:i/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Gilder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Lehrman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Institute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American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History.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GLC04599.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352" w:lineRule="auto" w:before="120" w:after="0"/>
        <w:ind w:left="2160" w:right="1981" w:hanging="361"/>
        <w:jc w:val="left"/>
        <w:rPr>
          <w:rFonts w:ascii="Wingdings" w:hAnsi="Wingdings"/>
          <w:color w:val="4A525C"/>
          <w:sz w:val="22"/>
        </w:rPr>
      </w:pPr>
      <w:r>
        <w:rPr>
          <w:b/>
          <w:color w:val="4A525C"/>
          <w:w w:val="105"/>
          <w:sz w:val="22"/>
        </w:rPr>
        <w:t>Policy Statement [excerpts]: </w:t>
      </w:r>
      <w:r>
        <w:rPr>
          <w:color w:val="4A525C"/>
          <w:w w:val="105"/>
          <w:sz w:val="22"/>
        </w:rPr>
        <w:t>Committee to Defend America by Aiding the Allies,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Statement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Policy,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March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17,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1941,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New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York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NY,</w:t>
      </w:r>
      <w:r>
        <w:rPr>
          <w:color w:val="4A525C"/>
          <w:spacing w:val="-17"/>
          <w:w w:val="105"/>
          <w:sz w:val="22"/>
        </w:rPr>
        <w:t> </w:t>
      </w:r>
      <w:r>
        <w:rPr>
          <w:color w:val="4A525C"/>
          <w:w w:val="105"/>
          <w:sz w:val="22"/>
        </w:rPr>
        <w:t>David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M.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Rubenstein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Rare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Book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&amp;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Manuscript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Library,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Duke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University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Libraries,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idn.duke.edu.</w:t>
      </w:r>
    </w:p>
    <w:p>
      <w:pPr>
        <w:pStyle w:val="BodyText"/>
        <w:spacing w:before="118"/>
        <w:ind w:left="1440"/>
      </w:pPr>
      <w:r>
        <w:rPr>
          <w:color w:val="4A525C"/>
        </w:rPr>
        <w:t>Activity</w:t>
      </w:r>
      <w:r>
        <w:rPr>
          <w:color w:val="4A525C"/>
          <w:spacing w:val="-6"/>
        </w:rPr>
        <w:t> </w:t>
      </w:r>
      <w:r>
        <w:rPr>
          <w:color w:val="4A525C"/>
        </w:rPr>
        <w:t>Sheets</w:t>
      </w:r>
    </w:p>
    <w:p>
      <w:pPr>
        <w:pStyle w:val="ListParagraph"/>
        <w:numPr>
          <w:ilvl w:val="1"/>
          <w:numId w:val="1"/>
        </w:numPr>
        <w:tabs>
          <w:tab w:pos="2520" w:val="left" w:leader="none"/>
          <w:tab w:pos="2521" w:val="left" w:leader="none"/>
        </w:tabs>
        <w:spacing w:line="240" w:lineRule="auto" w:before="239" w:after="0"/>
        <w:ind w:left="2520" w:right="0" w:hanging="361"/>
        <w:jc w:val="left"/>
        <w:rPr>
          <w:sz w:val="22"/>
        </w:rPr>
      </w:pPr>
      <w:r>
        <w:rPr>
          <w:color w:val="4A525C"/>
          <w:spacing w:val="-1"/>
          <w:w w:val="105"/>
          <w:sz w:val="22"/>
        </w:rPr>
        <w:t>Analyzing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Isolationist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Arguments</w:t>
      </w:r>
    </w:p>
    <w:p>
      <w:pPr>
        <w:pStyle w:val="ListParagraph"/>
        <w:numPr>
          <w:ilvl w:val="1"/>
          <w:numId w:val="1"/>
        </w:numPr>
        <w:tabs>
          <w:tab w:pos="2520" w:val="left" w:leader="none"/>
          <w:tab w:pos="2521" w:val="left" w:leader="none"/>
        </w:tabs>
        <w:spacing w:line="240" w:lineRule="auto" w:before="239" w:after="0"/>
        <w:ind w:left="2520" w:right="0" w:hanging="361"/>
        <w:jc w:val="left"/>
        <w:rPr>
          <w:sz w:val="22"/>
        </w:rPr>
      </w:pPr>
      <w:r>
        <w:rPr>
          <w:color w:val="4A525C"/>
          <w:w w:val="105"/>
          <w:sz w:val="22"/>
        </w:rPr>
        <w:t>Analyzing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Interventionist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Arguments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</w:pPr>
      <w:bookmarkStart w:name="PROCEDURE" w:id="9"/>
      <w:bookmarkEnd w:id="9"/>
      <w:r>
        <w:rPr/>
      </w:r>
      <w:r>
        <w:rPr>
          <w:color w:val="0D2747"/>
        </w:rPr>
        <w:t>PROCEDURE</w:t>
      </w:r>
    </w:p>
    <w:p>
      <w:pPr>
        <w:pStyle w:val="ListParagraph"/>
        <w:numPr>
          <w:ilvl w:val="0"/>
          <w:numId w:val="3"/>
        </w:numPr>
        <w:tabs>
          <w:tab w:pos="2161" w:val="left" w:leader="none"/>
        </w:tabs>
        <w:spacing w:line="352" w:lineRule="auto" w:before="122" w:after="0"/>
        <w:ind w:left="2160" w:right="1524" w:hanging="360"/>
        <w:jc w:val="left"/>
        <w:rPr>
          <w:sz w:val="22"/>
        </w:rPr>
      </w:pPr>
      <w:r>
        <w:rPr>
          <w:color w:val="4A525C"/>
          <w:w w:val="105"/>
          <w:sz w:val="22"/>
        </w:rPr>
        <w:t>Optional: You may choose to incorporate the Historical Background (and the Important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Phrases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activity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sheet)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at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any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point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throughout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two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lessons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this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unit,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or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you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may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discuss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information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essay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with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class.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addition,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you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may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read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“How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Did the United States Become a Global Power?” in World101,</w:t>
      </w:r>
      <w:r>
        <w:rPr>
          <w:color w:val="0000FF"/>
          <w:w w:val="105"/>
          <w:sz w:val="22"/>
        </w:rPr>
        <w:t> </w:t>
      </w:r>
      <w:hyperlink r:id="rId8">
        <w:r>
          <w:rPr>
            <w:color w:val="0000FF"/>
            <w:w w:val="105"/>
            <w:sz w:val="22"/>
            <w:u w:val="single" w:color="0000FF"/>
          </w:rPr>
          <w:t>world101.cfr.org/historical-</w:t>
        </w:r>
      </w:hyperlink>
      <w:r>
        <w:rPr>
          <w:color w:val="0000FF"/>
          <w:spacing w:val="1"/>
          <w:w w:val="105"/>
          <w:sz w:val="22"/>
        </w:rPr>
        <w:t> </w:t>
      </w:r>
      <w:hyperlink r:id="rId8">
        <w:r>
          <w:rPr>
            <w:color w:val="0000FF"/>
            <w:w w:val="105"/>
            <w:sz w:val="22"/>
            <w:u w:val="single" w:color="0000FF"/>
          </w:rPr>
          <w:t>context/world-war/how-did-united-states-become-global-power</w:t>
        </w:r>
        <w:r>
          <w:rPr>
            <w:color w:val="4A525C"/>
            <w:w w:val="105"/>
            <w:sz w:val="22"/>
          </w:rPr>
          <w:t>.</w:t>
        </w:r>
      </w:hyperlink>
    </w:p>
    <w:p>
      <w:pPr>
        <w:spacing w:after="0" w:line="352" w:lineRule="auto"/>
        <w:jc w:val="left"/>
        <w:rPr>
          <w:sz w:val="22"/>
        </w:rPr>
        <w:sectPr>
          <w:pgSz w:w="12240" w:h="15840"/>
          <w:pgMar w:header="0" w:footer="1469" w:top="20" w:bottom="19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5"/>
        <w:ind w:left="0" w:right="1438" w:firstLine="0"/>
        <w:jc w:val="right"/>
        <w:rPr>
          <w:rFonts w:ascii="Larsseit"/>
          <w:sz w:val="18"/>
        </w:rPr>
      </w:pPr>
      <w:r>
        <w:rPr/>
        <w:pict>
          <v:shape style="position:absolute;margin-left:.7497pt;margin-top:-23.280319pt;width:611.25pt;height:136.8pt;mso-position-horizontal-relative:page;mso-position-vertical-relative:paragraph;z-index:-16586240" coordorigin="15,-466" coordsize="12225,2736" path="m12240,-466l15,-466,15,2270,12240,1229,12240,-466xe" filled="true" fillcolor="#e8f5f6" stroked="false">
            <v:path arrowok="t"/>
            <v:fill type="solid"/>
            <w10:wrap type="none"/>
          </v:shape>
        </w:pict>
      </w:r>
      <w:r>
        <w:rPr>
          <w:rFonts w:ascii="Larsseit"/>
          <w:color w:val="4A525C"/>
          <w:w w:val="101"/>
          <w:sz w:val="18"/>
        </w:rPr>
        <w:t>8</w:t>
      </w: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spacing w:before="1"/>
        <w:rPr>
          <w:rFonts w:ascii="Larsseit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2161" w:val="left" w:leader="none"/>
        </w:tabs>
        <w:spacing w:line="352" w:lineRule="auto" w:before="116" w:after="0"/>
        <w:ind w:left="2160" w:right="1437" w:hanging="361"/>
        <w:jc w:val="left"/>
        <w:rPr>
          <w:sz w:val="22"/>
        </w:rPr>
      </w:pPr>
      <w:r>
        <w:rPr>
          <w:color w:val="4A525C"/>
          <w:w w:val="105"/>
          <w:sz w:val="22"/>
        </w:rPr>
        <w:t>Place students into pairs or small groups and hand out, provide a digital copy of, or screen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share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four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Analyzing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Cartoon: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Isolationist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Interventionist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Arguments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activity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sheets.</w:t>
      </w:r>
    </w:p>
    <w:p>
      <w:pPr>
        <w:pStyle w:val="ListParagraph"/>
        <w:numPr>
          <w:ilvl w:val="0"/>
          <w:numId w:val="3"/>
        </w:numPr>
        <w:tabs>
          <w:tab w:pos="2161" w:val="left" w:leader="none"/>
        </w:tabs>
        <w:spacing w:line="352" w:lineRule="auto" w:before="120" w:after="0"/>
        <w:ind w:left="2160" w:right="1524" w:hanging="361"/>
        <w:jc w:val="left"/>
        <w:rPr>
          <w:sz w:val="22"/>
        </w:rPr>
      </w:pPr>
      <w:r>
        <w:rPr>
          <w:color w:val="4A525C"/>
          <w:w w:val="105"/>
          <w:sz w:val="22"/>
        </w:rPr>
        <w:t>Lead the class through the analysis of one of the political cartoons. Have students conduct a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brief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30-second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analysis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on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their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own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elicit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answers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about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actions,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mood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or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tone,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message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of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the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cartoon.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It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is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perfectly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fine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if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they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disagree.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Next,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them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cite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evidence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from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the political cartoon that supports their answers. The analysis and discussion of evidence is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crucial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deeper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understanding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primary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source.</w:t>
      </w:r>
    </w:p>
    <w:p>
      <w:pPr>
        <w:pStyle w:val="ListParagraph"/>
        <w:numPr>
          <w:ilvl w:val="0"/>
          <w:numId w:val="3"/>
        </w:numPr>
        <w:tabs>
          <w:tab w:pos="2161" w:val="left" w:leader="none"/>
        </w:tabs>
        <w:spacing w:line="345" w:lineRule="auto" w:before="115" w:after="0"/>
        <w:ind w:left="2160" w:right="1507" w:hanging="361"/>
        <w:jc w:val="left"/>
        <w:rPr>
          <w:sz w:val="22"/>
        </w:rPr>
      </w:pPr>
      <w:r>
        <w:rPr>
          <w:color w:val="4A525C"/>
          <w:w w:val="105"/>
          <w:sz w:val="22"/>
        </w:rPr>
        <w:t>Have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complete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analysis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remaining</w:t>
      </w:r>
      <w:r>
        <w:rPr>
          <w:color w:val="4A525C"/>
          <w:spacing w:val="-16"/>
          <w:w w:val="105"/>
          <w:sz w:val="22"/>
        </w:rPr>
        <w:t> </w:t>
      </w:r>
      <w:r>
        <w:rPr>
          <w:rFonts w:ascii="Calibri"/>
          <w:color w:val="4A525C"/>
          <w:w w:val="105"/>
          <w:sz w:val="22"/>
        </w:rPr>
        <w:t>cartoons</w:t>
      </w:r>
      <w:r>
        <w:rPr>
          <w:color w:val="4A525C"/>
          <w:w w:val="105"/>
          <w:sz w:val="22"/>
        </w:rPr>
        <w:t>.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If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you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are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hybrid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teaching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setting, make certain that at least one person from each group is in-person. If you are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working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remotely,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you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may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place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breakout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rooms.</w:t>
      </w:r>
    </w:p>
    <w:p>
      <w:pPr>
        <w:pStyle w:val="ListParagraph"/>
        <w:numPr>
          <w:ilvl w:val="0"/>
          <w:numId w:val="3"/>
        </w:numPr>
        <w:tabs>
          <w:tab w:pos="2161" w:val="left" w:leader="none"/>
        </w:tabs>
        <w:spacing w:line="352" w:lineRule="auto" w:before="122" w:after="0"/>
        <w:ind w:left="2160" w:right="1489" w:hanging="361"/>
        <w:jc w:val="left"/>
        <w:rPr>
          <w:sz w:val="22"/>
        </w:rPr>
      </w:pPr>
      <w:r>
        <w:rPr>
          <w:color w:val="4A525C"/>
          <w:w w:val="105"/>
          <w:sz w:val="22"/>
        </w:rPr>
        <w:t>Lead a brief class discussion of the messages in the cartoons and have students answer the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essential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question: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What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part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should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United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States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played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world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between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1918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1941?</w:t>
      </w:r>
    </w:p>
    <w:p>
      <w:pPr>
        <w:pStyle w:val="ListParagraph"/>
        <w:numPr>
          <w:ilvl w:val="0"/>
          <w:numId w:val="3"/>
        </w:numPr>
        <w:tabs>
          <w:tab w:pos="2161" w:val="left" w:leader="none"/>
        </w:tabs>
        <w:spacing w:line="352" w:lineRule="auto" w:before="120" w:after="0"/>
        <w:ind w:left="2160" w:right="1446" w:hanging="361"/>
        <w:jc w:val="left"/>
        <w:rPr>
          <w:sz w:val="22"/>
        </w:rPr>
      </w:pPr>
      <w:r>
        <w:rPr>
          <w:color w:val="4A525C"/>
          <w:w w:val="105"/>
          <w:sz w:val="22"/>
        </w:rPr>
        <w:t>With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still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their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small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groups,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hand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out,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provide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digital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copy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of,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or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screen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share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Analyzing Isolationist Arguments activity </w:t>
      </w:r>
      <w:r>
        <w:rPr>
          <w:color w:val="4A525C"/>
          <w:w w:val="105"/>
          <w:sz w:val="22"/>
        </w:rPr>
        <w:t>sheets, Analyzing Interventionist Arguments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activity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sheets,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all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ten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texts.</w:t>
      </w:r>
    </w:p>
    <w:p>
      <w:pPr>
        <w:pStyle w:val="BodyText"/>
        <w:spacing w:line="352" w:lineRule="auto" w:before="118"/>
        <w:ind w:left="2160" w:right="1479"/>
      </w:pPr>
      <w:r>
        <w:rPr>
          <w:color w:val="4A525C"/>
          <w:w w:val="105"/>
        </w:rPr>
        <w:t>If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time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student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learning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level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consideration,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you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may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choose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use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following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two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primary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sources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each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side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argument.</w:t>
      </w:r>
    </w:p>
    <w:p>
      <w:pPr>
        <w:pStyle w:val="BodyText"/>
        <w:spacing w:before="121"/>
        <w:ind w:left="2160"/>
      </w:pPr>
      <w:r>
        <w:rPr>
          <w:color w:val="4A525C"/>
          <w:spacing w:val="-1"/>
          <w:w w:val="105"/>
        </w:rPr>
        <w:t>Analyzing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Isolationist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Arguments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activity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sheets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paired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following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documents:</w:t>
      </w:r>
    </w:p>
    <w:p>
      <w:pPr>
        <w:pStyle w:val="ListParagraph"/>
        <w:numPr>
          <w:ilvl w:val="1"/>
          <w:numId w:val="3"/>
        </w:numPr>
        <w:tabs>
          <w:tab w:pos="3600" w:val="left" w:leader="none"/>
          <w:tab w:pos="3601" w:val="left" w:leader="none"/>
        </w:tabs>
        <w:spacing w:line="240" w:lineRule="auto" w:before="92" w:after="0"/>
        <w:ind w:left="3600" w:right="0" w:hanging="361"/>
        <w:jc w:val="left"/>
        <w:rPr>
          <w:sz w:val="22"/>
        </w:rPr>
      </w:pPr>
      <w:r>
        <w:rPr>
          <w:color w:val="4A525C"/>
          <w:spacing w:val="-1"/>
          <w:w w:val="105"/>
          <w:sz w:val="22"/>
        </w:rPr>
        <w:t>Washington’s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Farewell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Address,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1796</w:t>
      </w:r>
    </w:p>
    <w:p>
      <w:pPr>
        <w:pStyle w:val="ListParagraph"/>
        <w:numPr>
          <w:ilvl w:val="1"/>
          <w:numId w:val="3"/>
        </w:numPr>
        <w:tabs>
          <w:tab w:pos="3601" w:val="left" w:leader="none"/>
        </w:tabs>
        <w:spacing w:line="240" w:lineRule="auto" w:before="93" w:after="0"/>
        <w:ind w:left="3600" w:right="0" w:hanging="361"/>
        <w:jc w:val="left"/>
        <w:rPr>
          <w:sz w:val="22"/>
        </w:rPr>
      </w:pPr>
      <w:r>
        <w:rPr>
          <w:color w:val="4A525C"/>
          <w:sz w:val="22"/>
        </w:rPr>
        <w:t>Smedley</w:t>
      </w:r>
      <w:r>
        <w:rPr>
          <w:color w:val="4A525C"/>
          <w:spacing w:val="-6"/>
          <w:sz w:val="22"/>
        </w:rPr>
        <w:t> </w:t>
      </w:r>
      <w:r>
        <w:rPr>
          <w:color w:val="4A525C"/>
          <w:sz w:val="22"/>
        </w:rPr>
        <w:t>D.</w:t>
      </w:r>
      <w:r>
        <w:rPr>
          <w:color w:val="4A525C"/>
          <w:spacing w:val="-7"/>
          <w:sz w:val="22"/>
        </w:rPr>
        <w:t> </w:t>
      </w:r>
      <w:r>
        <w:rPr>
          <w:color w:val="4A525C"/>
          <w:sz w:val="22"/>
        </w:rPr>
        <w:t>Butler,</w:t>
      </w:r>
      <w:r>
        <w:rPr>
          <w:color w:val="4A525C"/>
          <w:spacing w:val="-7"/>
          <w:sz w:val="22"/>
        </w:rPr>
        <w:t> </w:t>
      </w:r>
      <w:r>
        <w:rPr>
          <w:i/>
          <w:color w:val="4A525C"/>
          <w:sz w:val="22"/>
        </w:rPr>
        <w:t>War</w:t>
      </w:r>
      <w:r>
        <w:rPr>
          <w:i/>
          <w:color w:val="4A525C"/>
          <w:spacing w:val="-5"/>
          <w:sz w:val="22"/>
        </w:rPr>
        <w:t> </w:t>
      </w:r>
      <w:r>
        <w:rPr>
          <w:i/>
          <w:color w:val="4A525C"/>
          <w:sz w:val="22"/>
        </w:rPr>
        <w:t>Is</w:t>
      </w:r>
      <w:r>
        <w:rPr>
          <w:i/>
          <w:color w:val="4A525C"/>
          <w:spacing w:val="-7"/>
          <w:sz w:val="22"/>
        </w:rPr>
        <w:t> </w:t>
      </w:r>
      <w:r>
        <w:rPr>
          <w:i/>
          <w:color w:val="4A525C"/>
          <w:sz w:val="22"/>
        </w:rPr>
        <w:t>a</w:t>
      </w:r>
      <w:r>
        <w:rPr>
          <w:i/>
          <w:color w:val="4A525C"/>
          <w:spacing w:val="-7"/>
          <w:sz w:val="22"/>
        </w:rPr>
        <w:t> </w:t>
      </w:r>
      <w:r>
        <w:rPr>
          <w:i/>
          <w:color w:val="4A525C"/>
          <w:sz w:val="22"/>
        </w:rPr>
        <w:t>Racket</w:t>
      </w:r>
      <w:r>
        <w:rPr>
          <w:color w:val="4A525C"/>
          <w:sz w:val="22"/>
        </w:rPr>
        <w:t>,</w:t>
      </w:r>
      <w:r>
        <w:rPr>
          <w:color w:val="4A525C"/>
          <w:spacing w:val="-7"/>
          <w:sz w:val="22"/>
        </w:rPr>
        <w:t> </w:t>
      </w:r>
      <w:r>
        <w:rPr>
          <w:color w:val="4A525C"/>
          <w:sz w:val="22"/>
        </w:rPr>
        <w:t>1935</w:t>
      </w:r>
    </w:p>
    <w:p>
      <w:pPr>
        <w:pStyle w:val="BodyText"/>
        <w:spacing w:before="239"/>
        <w:ind w:left="2160"/>
      </w:pPr>
      <w:r>
        <w:rPr>
          <w:color w:val="4A525C"/>
          <w:w w:val="105"/>
        </w:rPr>
        <w:t>Analyzing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Interventionist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Arguments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activity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sheets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paired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following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documents:</w:t>
      </w:r>
    </w:p>
    <w:p>
      <w:pPr>
        <w:pStyle w:val="ListParagraph"/>
        <w:numPr>
          <w:ilvl w:val="0"/>
          <w:numId w:val="4"/>
        </w:numPr>
        <w:tabs>
          <w:tab w:pos="3600" w:val="left" w:leader="none"/>
          <w:tab w:pos="3601" w:val="left" w:leader="none"/>
        </w:tabs>
        <w:spacing w:line="240" w:lineRule="auto" w:before="92" w:after="0"/>
        <w:ind w:left="3600" w:right="0" w:hanging="361"/>
        <w:jc w:val="left"/>
        <w:rPr>
          <w:sz w:val="22"/>
        </w:rPr>
      </w:pPr>
      <w:r>
        <w:rPr>
          <w:color w:val="4A525C"/>
          <w:sz w:val="22"/>
        </w:rPr>
        <w:t>Woodrow</w:t>
      </w:r>
      <w:r>
        <w:rPr>
          <w:color w:val="4A525C"/>
          <w:spacing w:val="-10"/>
          <w:sz w:val="22"/>
        </w:rPr>
        <w:t> </w:t>
      </w:r>
      <w:r>
        <w:rPr>
          <w:color w:val="4A525C"/>
          <w:sz w:val="22"/>
        </w:rPr>
        <w:t>Wilson,</w:t>
      </w:r>
      <w:r>
        <w:rPr>
          <w:color w:val="4A525C"/>
          <w:spacing w:val="-11"/>
          <w:sz w:val="22"/>
        </w:rPr>
        <w:t> </w:t>
      </w:r>
      <w:r>
        <w:rPr>
          <w:i/>
          <w:color w:val="4A525C"/>
          <w:sz w:val="22"/>
        </w:rPr>
        <w:t>The</w:t>
      </w:r>
      <w:r>
        <w:rPr>
          <w:i/>
          <w:color w:val="4A525C"/>
          <w:spacing w:val="-10"/>
          <w:sz w:val="22"/>
        </w:rPr>
        <w:t> </w:t>
      </w:r>
      <w:r>
        <w:rPr>
          <w:i/>
          <w:color w:val="4A525C"/>
          <w:sz w:val="22"/>
        </w:rPr>
        <w:t>President’s</w:t>
      </w:r>
      <w:r>
        <w:rPr>
          <w:i/>
          <w:color w:val="4A525C"/>
          <w:spacing w:val="-11"/>
          <w:sz w:val="22"/>
        </w:rPr>
        <w:t> </w:t>
      </w:r>
      <w:r>
        <w:rPr>
          <w:i/>
          <w:color w:val="4A525C"/>
          <w:sz w:val="22"/>
        </w:rPr>
        <w:t>Address</w:t>
      </w:r>
      <w:r>
        <w:rPr>
          <w:color w:val="4A525C"/>
          <w:sz w:val="22"/>
        </w:rPr>
        <w:t>,</w:t>
      </w:r>
      <w:r>
        <w:rPr>
          <w:color w:val="4A525C"/>
          <w:spacing w:val="-11"/>
          <w:sz w:val="22"/>
        </w:rPr>
        <w:t> </w:t>
      </w:r>
      <w:r>
        <w:rPr>
          <w:color w:val="4A525C"/>
          <w:sz w:val="22"/>
        </w:rPr>
        <w:t>April</w:t>
      </w:r>
      <w:r>
        <w:rPr>
          <w:color w:val="4A525C"/>
          <w:spacing w:val="-12"/>
          <w:sz w:val="22"/>
        </w:rPr>
        <w:t> </w:t>
      </w:r>
      <w:r>
        <w:rPr>
          <w:color w:val="4A525C"/>
          <w:sz w:val="22"/>
        </w:rPr>
        <w:t>2,</w:t>
      </w:r>
      <w:r>
        <w:rPr>
          <w:color w:val="4A525C"/>
          <w:spacing w:val="-11"/>
          <w:sz w:val="22"/>
        </w:rPr>
        <w:t> </w:t>
      </w:r>
      <w:r>
        <w:rPr>
          <w:color w:val="4A525C"/>
          <w:sz w:val="22"/>
        </w:rPr>
        <w:t>1917</w:t>
      </w:r>
    </w:p>
    <w:p>
      <w:pPr>
        <w:pStyle w:val="ListParagraph"/>
        <w:numPr>
          <w:ilvl w:val="0"/>
          <w:numId w:val="4"/>
        </w:numPr>
        <w:tabs>
          <w:tab w:pos="3602" w:val="left" w:leader="none"/>
        </w:tabs>
        <w:spacing w:line="240" w:lineRule="auto" w:before="93" w:after="0"/>
        <w:ind w:left="3601" w:right="0" w:hanging="362"/>
        <w:jc w:val="left"/>
        <w:rPr>
          <w:sz w:val="22"/>
        </w:rPr>
      </w:pPr>
      <w:r>
        <w:rPr>
          <w:color w:val="4A525C"/>
          <w:w w:val="105"/>
          <w:sz w:val="22"/>
        </w:rPr>
        <w:t>Franklin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Roosevelt,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Address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President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at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Chautauqua,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NY,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1936</w:t>
      </w:r>
    </w:p>
    <w:p>
      <w:pPr>
        <w:pStyle w:val="ListParagraph"/>
        <w:numPr>
          <w:ilvl w:val="0"/>
          <w:numId w:val="3"/>
        </w:numPr>
        <w:tabs>
          <w:tab w:pos="2161" w:val="left" w:leader="none"/>
        </w:tabs>
        <w:spacing w:line="352" w:lineRule="auto" w:before="239" w:after="0"/>
        <w:ind w:left="2160" w:right="1472" w:hanging="361"/>
        <w:jc w:val="left"/>
        <w:rPr>
          <w:sz w:val="22"/>
        </w:rPr>
      </w:pPr>
      <w:r>
        <w:rPr>
          <w:color w:val="4A525C"/>
          <w:w w:val="105"/>
          <w:sz w:val="22"/>
        </w:rPr>
        <w:t>Lead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“share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read”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one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texts.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share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read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text,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follow along silently while you begin to read </w:t>
      </w:r>
      <w:r>
        <w:rPr>
          <w:color w:val="4A525C"/>
          <w:w w:val="105"/>
          <w:sz w:val="22"/>
        </w:rPr>
        <w:t>aloud, modeling prosody, inflection, and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punctuation.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Ask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class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join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with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reading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after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few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sentences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while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you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continue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read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aloud.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This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technique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will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support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struggling</w:t>
      </w:r>
      <w:r>
        <w:rPr>
          <w:color w:val="4A525C"/>
          <w:spacing w:val="-17"/>
          <w:w w:val="105"/>
          <w:sz w:val="22"/>
        </w:rPr>
        <w:t> </w:t>
      </w:r>
      <w:r>
        <w:rPr>
          <w:color w:val="4A525C"/>
          <w:w w:val="105"/>
          <w:sz w:val="22"/>
        </w:rPr>
        <w:t>readers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English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language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learners.</w:t>
      </w:r>
    </w:p>
    <w:p>
      <w:pPr>
        <w:spacing w:after="0" w:line="352" w:lineRule="auto"/>
        <w:jc w:val="left"/>
        <w:rPr>
          <w:sz w:val="22"/>
        </w:rPr>
        <w:sectPr>
          <w:pgSz w:w="12240" w:h="15840"/>
          <w:pgMar w:header="0" w:footer="1469" w:top="20" w:bottom="19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5"/>
        </w:numPr>
        <w:tabs>
          <w:tab w:pos="2520" w:val="left" w:leader="none"/>
          <w:tab w:pos="2521" w:val="left" w:leader="none"/>
        </w:tabs>
        <w:spacing w:line="352" w:lineRule="auto" w:before="116" w:after="0"/>
        <w:ind w:left="2520" w:right="1461" w:hanging="361"/>
        <w:jc w:val="left"/>
        <w:rPr>
          <w:sz w:val="22"/>
        </w:rPr>
      </w:pPr>
      <w:r>
        <w:rPr/>
        <w:pict>
          <v:group style="position:absolute;margin-left:.7497pt;margin-top:-148.417892pt;width:611.25pt;height:143.2pt;mso-position-horizontal-relative:page;mso-position-vertical-relative:paragraph;z-index:15733248" coordorigin="15,-2968" coordsize="12225,2864">
            <v:shape style="position:absolute;left:15;top:-2969;width:12225;height:2736" coordorigin="15,-2968" coordsize="12225,2736" path="m12240,-2968l15,-2968,15,-232,12240,-1274,12240,-2968xe" filled="true" fillcolor="#e8f5f6" stroked="false">
              <v:path arrowok="t"/>
              <v:fill type="solid"/>
            </v:shape>
            <v:shape style="position:absolute;left:10701;top:-2272;width:119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800;top:-392;width:5291;height:287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8.</w:t>
                    </w:r>
                    <w:r>
                      <w:rPr>
                        <w:color w:val="4A525C"/>
                        <w:spacing w:val="1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Have</w:t>
                    </w:r>
                    <w:r>
                      <w:rPr>
                        <w:color w:val="4A525C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students</w:t>
                    </w:r>
                    <w:r>
                      <w:rPr>
                        <w:color w:val="4A525C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complete</w:t>
                    </w:r>
                    <w:r>
                      <w:rPr>
                        <w:color w:val="4A525C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the</w:t>
                    </w:r>
                    <w:r>
                      <w:rPr>
                        <w:color w:val="4A525C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remaining</w:t>
                    </w:r>
                    <w:r>
                      <w:rPr>
                        <w:color w:val="4A525C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activity</w:t>
                    </w:r>
                    <w:r>
                      <w:rPr>
                        <w:color w:val="4A525C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sheets.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A525C"/>
          <w:w w:val="105"/>
          <w:sz w:val="22"/>
        </w:rPr>
        <w:t>Students will analyze the five isolationist and five interventionist primary sources and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identify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most</w:t>
      </w:r>
      <w:r>
        <w:rPr>
          <w:color w:val="4A525C"/>
          <w:spacing w:val="-4"/>
          <w:w w:val="105"/>
          <w:sz w:val="22"/>
        </w:rPr>
        <w:t> </w:t>
      </w:r>
      <w:r>
        <w:rPr>
          <w:color w:val="4A525C"/>
          <w:w w:val="105"/>
          <w:sz w:val="22"/>
        </w:rPr>
        <w:t>important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or</w:t>
      </w:r>
      <w:r>
        <w:rPr>
          <w:color w:val="4A525C"/>
          <w:spacing w:val="-4"/>
          <w:w w:val="105"/>
          <w:sz w:val="22"/>
        </w:rPr>
        <w:t> </w:t>
      </w:r>
      <w:r>
        <w:rPr>
          <w:color w:val="4A525C"/>
          <w:w w:val="105"/>
          <w:sz w:val="22"/>
        </w:rPr>
        <w:t>powerful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phrase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each</w:t>
      </w:r>
      <w:r>
        <w:rPr>
          <w:color w:val="4A525C"/>
          <w:spacing w:val="-3"/>
          <w:w w:val="105"/>
          <w:sz w:val="22"/>
        </w:rPr>
        <w:t> </w:t>
      </w:r>
      <w:r>
        <w:rPr>
          <w:color w:val="4A525C"/>
          <w:w w:val="105"/>
          <w:sz w:val="22"/>
        </w:rPr>
        <w:t>text,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writing</w:t>
      </w:r>
      <w:r>
        <w:rPr>
          <w:color w:val="4A525C"/>
          <w:spacing w:val="-4"/>
          <w:w w:val="105"/>
          <w:sz w:val="22"/>
        </w:rPr>
        <w:t> </w:t>
      </w:r>
      <w:r>
        <w:rPr>
          <w:color w:val="4A525C"/>
          <w:w w:val="105"/>
          <w:sz w:val="22"/>
        </w:rPr>
        <w:t>it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into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appropriate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activity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sheet.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They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will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explain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their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reasons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for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selecting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each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phrase.</w:t>
      </w:r>
    </w:p>
    <w:p>
      <w:pPr>
        <w:pStyle w:val="ListParagraph"/>
        <w:numPr>
          <w:ilvl w:val="0"/>
          <w:numId w:val="5"/>
        </w:numPr>
        <w:tabs>
          <w:tab w:pos="2520" w:val="left" w:leader="none"/>
          <w:tab w:pos="2521" w:val="left" w:leader="none"/>
        </w:tabs>
        <w:spacing w:line="352" w:lineRule="auto" w:before="118" w:after="0"/>
        <w:ind w:left="2520" w:right="1478" w:hanging="361"/>
        <w:jc w:val="left"/>
        <w:rPr>
          <w:sz w:val="22"/>
        </w:rPr>
      </w:pPr>
      <w:r>
        <w:rPr>
          <w:color w:val="4A525C"/>
          <w:w w:val="105"/>
          <w:sz w:val="22"/>
        </w:rPr>
        <w:t>Students will determine the overall message of the isolationist and interventionist texts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taken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together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answer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essential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question: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What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part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should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United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States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played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world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between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1918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1941?</w:t>
      </w:r>
    </w:p>
    <w:p>
      <w:pPr>
        <w:pStyle w:val="ListParagraph"/>
        <w:numPr>
          <w:ilvl w:val="0"/>
          <w:numId w:val="6"/>
        </w:numPr>
        <w:tabs>
          <w:tab w:pos="2161" w:val="left" w:leader="none"/>
        </w:tabs>
        <w:spacing w:line="352" w:lineRule="auto" w:before="120" w:after="0"/>
        <w:ind w:left="2161" w:right="1726" w:hanging="361"/>
        <w:jc w:val="left"/>
        <w:rPr>
          <w:sz w:val="22"/>
        </w:rPr>
      </w:pPr>
      <w:r>
        <w:rPr>
          <w:color w:val="4A525C"/>
          <w:spacing w:val="-1"/>
          <w:w w:val="105"/>
          <w:sz w:val="22"/>
        </w:rPr>
        <w:t>When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they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completed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all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activity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sheets,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them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discuss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which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set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primary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sources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had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greatest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impact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most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effective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message.</w:t>
      </w:r>
    </w:p>
    <w:p>
      <w:pPr>
        <w:pStyle w:val="ListParagraph"/>
        <w:numPr>
          <w:ilvl w:val="0"/>
          <w:numId w:val="6"/>
        </w:numPr>
        <w:tabs>
          <w:tab w:pos="2161" w:val="left" w:leader="none"/>
        </w:tabs>
        <w:spacing w:line="350" w:lineRule="auto" w:before="120" w:after="0"/>
        <w:ind w:left="2161" w:right="1617" w:hanging="360"/>
        <w:jc w:val="left"/>
        <w:rPr>
          <w:sz w:val="22"/>
        </w:rPr>
      </w:pPr>
      <w:r>
        <w:rPr>
          <w:color w:val="4A525C"/>
          <w:w w:val="105"/>
          <w:sz w:val="22"/>
        </w:rPr>
        <w:t>Have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answer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essential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question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wrap-up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discussion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or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exit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ticket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activity: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What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part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should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United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States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played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world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between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1918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1941?</w:t>
      </w:r>
    </w:p>
    <w:p>
      <w:pPr>
        <w:spacing w:after="0" w:line="350" w:lineRule="auto"/>
        <w:jc w:val="left"/>
        <w:rPr>
          <w:sz w:val="22"/>
        </w:rPr>
        <w:sectPr>
          <w:pgSz w:w="12240" w:h="15840"/>
          <w:pgMar w:header="0" w:footer="1469" w:top="20" w:bottom="19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48"/>
      </w:pPr>
      <w:r>
        <w:rPr/>
        <w:pict>
          <v:group style="position:absolute;margin-left:.7497pt;margin-top:-154.070297pt;width:611.25pt;height:145.8pt;mso-position-horizontal-relative:page;mso-position-vertical-relative:paragraph;z-index:15733760" coordorigin="15,-3081" coordsize="12225,2916">
            <v:shape style="position:absolute;left:15;top:-3082;width:12225;height:2736" coordorigin="15,-3081" coordsize="12225,2736" path="m12240,-3081l15,-3081,15,-345,12240,-1387,12240,-3081xe" filled="true" fillcolor="#e8f5f6" stroked="false">
              <v:path arrowok="t"/>
              <v:fill type="solid"/>
            </v:shape>
            <v:shape style="position:absolute;left:10639;top:-2385;width:18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440;top:-518;width:7044;height:353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Larsseit"/>
                        <w:sz w:val="28"/>
                      </w:rPr>
                    </w:pPr>
                    <w:r>
                      <w:rPr>
                        <w:rFonts w:ascii="Larsseit"/>
                        <w:color w:val="0D2747"/>
                        <w:sz w:val="28"/>
                      </w:rPr>
                      <w:t>LESSON</w:t>
                    </w:r>
                    <w:r>
                      <w:rPr>
                        <w:rFonts w:ascii="Larsseit"/>
                        <w:color w:val="0D2747"/>
                        <w:spacing w:val="8"/>
                        <w:sz w:val="28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8"/>
                      </w:rPr>
                      <w:t>2: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8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8"/>
                      </w:rPr>
                      <w:t>Isolationist/Interventionist</w:t>
                    </w:r>
                    <w:r>
                      <w:rPr>
                        <w:rFonts w:ascii="Larsseit"/>
                        <w:color w:val="0D2747"/>
                        <w:spacing w:val="8"/>
                        <w:sz w:val="28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8"/>
                      </w:rPr>
                      <w:t>News</w:t>
                    </w:r>
                    <w:r>
                      <w:rPr>
                        <w:rFonts w:ascii="Larsseit"/>
                        <w:color w:val="0D2747"/>
                        <w:spacing w:val="15"/>
                        <w:sz w:val="28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8"/>
                      </w:rPr>
                      <w:t>Conference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LESSON 2: Isolationist/Interventionist N" w:id="10"/>
      <w:bookmarkEnd w:id="10"/>
      <w:r>
        <w:rPr/>
      </w:r>
      <w:bookmarkStart w:name="OVERVIEW" w:id="11"/>
      <w:bookmarkEnd w:id="11"/>
      <w:r>
        <w:rPr/>
      </w:r>
      <w:r>
        <w:rPr>
          <w:color w:val="0D2747"/>
        </w:rPr>
        <w:t>OVERVIEW</w:t>
      </w:r>
    </w:p>
    <w:p>
      <w:pPr>
        <w:pStyle w:val="BodyText"/>
        <w:spacing w:line="352" w:lineRule="auto" w:before="124"/>
        <w:ind w:left="1439" w:right="1433"/>
      </w:pPr>
      <w:r>
        <w:rPr>
          <w:color w:val="4A525C"/>
          <w:w w:val="105"/>
        </w:rPr>
        <w:t>In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second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lesson,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students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use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materials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Lesson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1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create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present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scripted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news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conference.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lesson,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class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come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together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discuss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news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conferences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effectiveness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messages,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answer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essential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question.</w:t>
      </w:r>
    </w:p>
    <w:p>
      <w:pPr>
        <w:pStyle w:val="Heading1"/>
        <w:spacing w:before="161"/>
      </w:pPr>
      <w:bookmarkStart w:name="MATERIALS" w:id="12"/>
      <w:bookmarkEnd w:id="12"/>
      <w:r>
        <w:rPr/>
      </w:r>
      <w:r>
        <w:rPr>
          <w:color w:val="0D2747"/>
        </w:rPr>
        <w:t>MATERIALS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121" w:after="0"/>
        <w:ind w:left="2160" w:right="0" w:hanging="361"/>
        <w:jc w:val="left"/>
        <w:rPr>
          <w:rFonts w:ascii="Wingdings" w:hAnsi="Wingdings"/>
          <w:color w:val="4A525C"/>
          <w:sz w:val="22"/>
        </w:rPr>
      </w:pPr>
      <w:r>
        <w:rPr>
          <w:color w:val="4A525C"/>
          <w:w w:val="105"/>
          <w:sz w:val="22"/>
        </w:rPr>
        <w:t>Materials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used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Lesson</w:t>
      </w:r>
      <w:r>
        <w:rPr>
          <w:color w:val="4A525C"/>
          <w:spacing w:val="-17"/>
          <w:w w:val="105"/>
          <w:sz w:val="22"/>
        </w:rPr>
        <w:t> </w:t>
      </w:r>
      <w:r>
        <w:rPr>
          <w:color w:val="4A525C"/>
          <w:w w:val="105"/>
          <w:sz w:val="22"/>
        </w:rPr>
        <w:t>1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239" w:after="0"/>
        <w:ind w:left="2160" w:right="0" w:hanging="361"/>
        <w:jc w:val="left"/>
        <w:rPr>
          <w:rFonts w:ascii="Wingdings" w:hAnsi="Wingdings"/>
          <w:color w:val="4A525C"/>
          <w:sz w:val="22"/>
        </w:rPr>
      </w:pPr>
      <w:r>
        <w:rPr>
          <w:color w:val="4A525C"/>
          <w:w w:val="105"/>
          <w:sz w:val="22"/>
        </w:rPr>
        <w:t>Assessment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Activity: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Isolationist/Interventionist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News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Conference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239" w:after="0"/>
        <w:ind w:left="2160" w:right="0" w:hanging="361"/>
        <w:jc w:val="left"/>
        <w:rPr>
          <w:rFonts w:ascii="Wingdings" w:hAnsi="Wingdings"/>
          <w:color w:val="4A525C"/>
          <w:sz w:val="22"/>
        </w:rPr>
      </w:pPr>
      <w:r>
        <w:rPr>
          <w:color w:val="4A525C"/>
          <w:spacing w:val="-1"/>
          <w:w w:val="105"/>
          <w:sz w:val="22"/>
        </w:rPr>
        <w:t>Teacher’s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Resource: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Examples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Isolationist/Interventionist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News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Conference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activity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sheets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239" w:after="0"/>
        <w:ind w:left="2160" w:right="0" w:hanging="361"/>
        <w:jc w:val="left"/>
        <w:rPr>
          <w:rFonts w:ascii="Wingdings" w:hAnsi="Wingdings"/>
          <w:color w:val="4A525C"/>
          <w:sz w:val="22"/>
        </w:rPr>
      </w:pPr>
      <w:r>
        <w:rPr>
          <w:color w:val="4A525C"/>
          <w:spacing w:val="-1"/>
          <w:w w:val="105"/>
          <w:sz w:val="22"/>
        </w:rPr>
        <w:t>Assessment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Activity: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Isolationist/Interventionist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Audience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Response</w:t>
      </w:r>
    </w:p>
    <w:p>
      <w:pPr>
        <w:pStyle w:val="ListParagraph"/>
        <w:numPr>
          <w:ilvl w:val="0"/>
          <w:numId w:val="1"/>
        </w:numPr>
        <w:tabs>
          <w:tab w:pos="2160" w:val="left" w:leader="none"/>
          <w:tab w:pos="2161" w:val="left" w:leader="none"/>
        </w:tabs>
        <w:spacing w:line="240" w:lineRule="auto" w:before="239" w:after="0"/>
        <w:ind w:left="2160" w:right="0" w:hanging="361"/>
        <w:jc w:val="left"/>
        <w:rPr>
          <w:rFonts w:ascii="Wingdings" w:hAnsi="Wingdings"/>
          <w:color w:val="4A525C"/>
          <w:sz w:val="22"/>
        </w:rPr>
      </w:pPr>
      <w:r>
        <w:rPr>
          <w:color w:val="4A525C"/>
          <w:spacing w:val="-1"/>
          <w:w w:val="105"/>
          <w:sz w:val="22"/>
        </w:rPr>
        <w:t>Teacher’s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Resource: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Examples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of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Audience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Responses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</w:pPr>
      <w:bookmarkStart w:name="PROCEDURE" w:id="13"/>
      <w:bookmarkEnd w:id="13"/>
      <w:r>
        <w:rPr/>
      </w:r>
      <w:r>
        <w:rPr>
          <w:color w:val="0D2747"/>
        </w:rPr>
        <w:t>PROCEDURE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352" w:lineRule="auto" w:before="122" w:after="0"/>
        <w:ind w:left="1800" w:right="1564" w:hanging="360"/>
        <w:jc w:val="left"/>
        <w:rPr>
          <w:sz w:val="22"/>
        </w:rPr>
      </w:pPr>
      <w:r>
        <w:rPr>
          <w:color w:val="4A525C"/>
          <w:w w:val="105"/>
          <w:sz w:val="22"/>
        </w:rPr>
        <w:t>Optional: You may choose to incorporate the Historical Background (and the Important Phrases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activity sheet) at any point throughout the two lessons in this unit, or you may discuss the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information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essay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with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class.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addition,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you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may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read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“How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Did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United States Become a Global Power” from World101,</w:t>
      </w:r>
      <w:r>
        <w:rPr>
          <w:color w:val="0000FF"/>
          <w:w w:val="105"/>
          <w:sz w:val="22"/>
        </w:rPr>
        <w:t> </w:t>
      </w:r>
      <w:hyperlink r:id="rId8">
        <w:r>
          <w:rPr>
            <w:color w:val="0000FF"/>
            <w:w w:val="105"/>
            <w:sz w:val="22"/>
            <w:u w:val="single" w:color="0000FF"/>
          </w:rPr>
          <w:t>world101.cfr.org/historical-</w:t>
        </w:r>
      </w:hyperlink>
      <w:r>
        <w:rPr>
          <w:color w:val="0000FF"/>
          <w:spacing w:val="1"/>
          <w:w w:val="105"/>
          <w:sz w:val="22"/>
        </w:rPr>
        <w:t> </w:t>
      </w:r>
      <w:hyperlink r:id="rId8">
        <w:r>
          <w:rPr>
            <w:color w:val="0000FF"/>
            <w:w w:val="105"/>
            <w:sz w:val="22"/>
            <w:u w:val="single" w:color="0000FF"/>
          </w:rPr>
          <w:t>context/world-war/how-did-united-states-become-global-power</w:t>
        </w:r>
        <w:r>
          <w:rPr>
            <w:color w:val="4A525C"/>
            <w:w w:val="105"/>
            <w:sz w:val="22"/>
          </w:rPr>
          <w:t>.</w:t>
        </w:r>
      </w:hyperlink>
      <w:r>
        <w:rPr>
          <w:color w:val="4A525C"/>
          <w:w w:val="105"/>
          <w:sz w:val="22"/>
        </w:rPr>
        <w:t>.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352" w:lineRule="auto" w:before="118" w:after="0"/>
        <w:ind w:left="1800" w:right="1596" w:hanging="361"/>
        <w:jc w:val="left"/>
        <w:rPr>
          <w:sz w:val="22"/>
        </w:rPr>
      </w:pPr>
      <w:r>
        <w:rPr>
          <w:color w:val="4A525C"/>
          <w:spacing w:val="-1"/>
          <w:w w:val="105"/>
          <w:sz w:val="22"/>
        </w:rPr>
        <w:t>Divide the </w:t>
      </w:r>
      <w:r>
        <w:rPr>
          <w:color w:val="4A525C"/>
          <w:w w:val="105"/>
          <w:sz w:val="22"/>
        </w:rPr>
        <w:t>class into small groups, evenly split between isolationists and interventionists if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possible;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for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example,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two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groups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isolationists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two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groups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interventionists.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Each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group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is assigned either the isolationist or interventionist documents from Lesson 1. If you are in a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hybrid teaching setting, make certain that at least one person from each group is in-person. If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you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are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working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remotely,</w:t>
      </w:r>
      <w:r>
        <w:rPr>
          <w:color w:val="4A525C"/>
          <w:spacing w:val="-17"/>
          <w:w w:val="105"/>
          <w:sz w:val="22"/>
        </w:rPr>
        <w:t> </w:t>
      </w:r>
      <w:r>
        <w:rPr>
          <w:color w:val="4A525C"/>
          <w:w w:val="105"/>
          <w:sz w:val="22"/>
        </w:rPr>
        <w:t>you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may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wish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place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breakout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rooms.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350" w:lineRule="auto" w:before="121" w:after="0"/>
        <w:ind w:left="1801" w:right="1559" w:hanging="361"/>
        <w:jc w:val="left"/>
        <w:rPr>
          <w:sz w:val="22"/>
        </w:rPr>
      </w:pPr>
      <w:r>
        <w:rPr>
          <w:color w:val="4A525C"/>
          <w:w w:val="105"/>
          <w:sz w:val="22"/>
        </w:rPr>
        <w:t>Students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select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who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will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take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role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speaker,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with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other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members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group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portraying</w:t>
      </w:r>
      <w:r>
        <w:rPr>
          <w:color w:val="4A525C"/>
          <w:spacing w:val="-54"/>
          <w:w w:val="105"/>
          <w:sz w:val="22"/>
        </w:rPr>
        <w:t> </w:t>
      </w:r>
      <w:r>
        <w:rPr>
          <w:color w:val="4A525C"/>
          <w:w w:val="105"/>
          <w:sz w:val="22"/>
        </w:rPr>
        <w:t>reporters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8"/>
          <w:w w:val="105"/>
          <w:sz w:val="22"/>
        </w:rPr>
        <w:t> </w:t>
      </w:r>
      <w:r>
        <w:rPr>
          <w:color w:val="4A525C"/>
          <w:w w:val="105"/>
          <w:sz w:val="22"/>
        </w:rPr>
        <w:t>news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conference.</w:t>
      </w:r>
    </w:p>
    <w:p>
      <w:pPr>
        <w:pStyle w:val="ListParagraph"/>
        <w:numPr>
          <w:ilvl w:val="0"/>
          <w:numId w:val="7"/>
        </w:numPr>
        <w:tabs>
          <w:tab w:pos="1802" w:val="left" w:leader="none"/>
        </w:tabs>
        <w:spacing w:line="352" w:lineRule="auto" w:before="116" w:after="0"/>
        <w:ind w:left="1802" w:right="1965" w:hanging="361"/>
        <w:jc w:val="left"/>
        <w:rPr>
          <w:sz w:val="22"/>
        </w:rPr>
      </w:pPr>
      <w:r>
        <w:rPr>
          <w:color w:val="4A525C"/>
          <w:w w:val="105"/>
          <w:sz w:val="22"/>
        </w:rPr>
        <w:t>Hand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out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Isolationist/Interventionist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News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Conference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organizer.</w:t>
      </w:r>
      <w:r>
        <w:rPr>
          <w:color w:val="4A525C"/>
          <w:spacing w:val="-4"/>
          <w:w w:val="105"/>
          <w:sz w:val="22"/>
        </w:rPr>
        <w:t> </w:t>
      </w:r>
      <w:r>
        <w:rPr>
          <w:color w:val="4A525C"/>
          <w:w w:val="105"/>
          <w:sz w:val="22"/>
        </w:rPr>
        <w:t>Working</w:t>
      </w:r>
      <w:r>
        <w:rPr>
          <w:color w:val="4A525C"/>
          <w:spacing w:val="-5"/>
          <w:w w:val="105"/>
          <w:sz w:val="22"/>
        </w:rPr>
        <w:t> </w:t>
      </w:r>
      <w:r>
        <w:rPr>
          <w:color w:val="4A525C"/>
          <w:w w:val="105"/>
          <w:sz w:val="22"/>
        </w:rPr>
        <w:t>together,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will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write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both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questions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answers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those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questions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on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form.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</w:p>
    <w:p>
      <w:pPr>
        <w:spacing w:after="0" w:line="352" w:lineRule="auto"/>
        <w:jc w:val="left"/>
        <w:rPr>
          <w:sz w:val="22"/>
        </w:rPr>
        <w:sectPr>
          <w:pgSz w:w="12240" w:h="15840"/>
          <w:pgMar w:header="0" w:footer="1469" w:top="20" w:bottom="18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5"/>
        <w:ind w:left="0" w:right="1435" w:firstLine="0"/>
        <w:jc w:val="right"/>
        <w:rPr>
          <w:rFonts w:ascii="Larsseit"/>
          <w:sz w:val="18"/>
        </w:rPr>
      </w:pPr>
      <w:r>
        <w:rPr/>
        <w:pict>
          <v:shape style="position:absolute;margin-left:.7497pt;margin-top:-23.280319pt;width:611.25pt;height:136.8pt;mso-position-horizontal-relative:page;mso-position-vertical-relative:paragraph;z-index:-16584704" coordorigin="15,-466" coordsize="12225,2736" path="m12240,-466l15,-466,15,2270,12240,1229,12240,-466xe" filled="true" fillcolor="#e8f5f6" stroked="false">
            <v:path arrowok="t"/>
            <v:fill type="solid"/>
            <w10:wrap type="none"/>
          </v:shape>
        </w:pict>
      </w:r>
      <w:r>
        <w:rPr>
          <w:rFonts w:ascii="Larsseit"/>
          <w:color w:val="4A525C"/>
          <w:w w:val="105"/>
          <w:sz w:val="18"/>
        </w:rPr>
        <w:t>11</w:t>
      </w: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rPr>
          <w:rFonts w:ascii="Larsseit"/>
          <w:sz w:val="20"/>
        </w:rPr>
      </w:pPr>
    </w:p>
    <w:p>
      <w:pPr>
        <w:pStyle w:val="BodyText"/>
        <w:spacing w:before="1"/>
        <w:rPr>
          <w:rFonts w:ascii="Larsseit"/>
          <w:sz w:val="23"/>
        </w:rPr>
      </w:pPr>
    </w:p>
    <w:p>
      <w:pPr>
        <w:pStyle w:val="BodyText"/>
        <w:spacing w:line="352" w:lineRule="auto" w:before="116"/>
        <w:ind w:left="1800" w:right="1644" w:hanging="1"/>
      </w:pPr>
      <w:r>
        <w:rPr>
          <w:color w:val="4A525C"/>
          <w:w w:val="105"/>
        </w:rPr>
        <w:t>questions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should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highlight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major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issues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documents.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students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should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careful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cite evidence from the texts in the answers given by the speaker. Each student will fill out their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own complete copy of the questions and answers, not just their own question. If there are more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than three “reporters,” they may write additional questions and answers on the back of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organizer.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possible,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students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watch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recording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traditional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news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conference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prior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activity.</w:t>
      </w:r>
    </w:p>
    <w:p>
      <w:pPr>
        <w:pStyle w:val="ListParagraph"/>
        <w:numPr>
          <w:ilvl w:val="0"/>
          <w:numId w:val="7"/>
        </w:numPr>
        <w:tabs>
          <w:tab w:pos="1803" w:val="left" w:leader="none"/>
        </w:tabs>
        <w:spacing w:line="352" w:lineRule="auto" w:before="119" w:after="0"/>
        <w:ind w:left="1802" w:right="1764" w:hanging="361"/>
        <w:jc w:val="left"/>
        <w:rPr>
          <w:sz w:val="22"/>
        </w:rPr>
      </w:pPr>
      <w:r>
        <w:rPr>
          <w:color w:val="4A525C"/>
          <w:w w:val="105"/>
          <w:sz w:val="22"/>
        </w:rPr>
        <w:t>Hand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out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Audience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Response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organizers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class.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If</w:t>
      </w:r>
      <w:r>
        <w:rPr>
          <w:color w:val="4A525C"/>
          <w:spacing w:val="-6"/>
          <w:w w:val="105"/>
          <w:sz w:val="22"/>
        </w:rPr>
        <w:t> </w:t>
      </w:r>
      <w:r>
        <w:rPr>
          <w:color w:val="4A525C"/>
          <w:w w:val="105"/>
          <w:sz w:val="22"/>
        </w:rPr>
        <w:t>there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are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more</w:t>
      </w:r>
      <w:r>
        <w:rPr>
          <w:color w:val="4A525C"/>
          <w:spacing w:val="-8"/>
          <w:w w:val="105"/>
          <w:sz w:val="22"/>
        </w:rPr>
        <w:t> </w:t>
      </w:r>
      <w:r>
        <w:rPr>
          <w:color w:val="4A525C"/>
          <w:w w:val="105"/>
          <w:sz w:val="22"/>
        </w:rPr>
        <w:t>than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three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groups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each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category,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may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write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additional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responses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back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organizer.</w:t>
      </w:r>
    </w:p>
    <w:p>
      <w:pPr>
        <w:pStyle w:val="ListParagraph"/>
        <w:numPr>
          <w:ilvl w:val="0"/>
          <w:numId w:val="7"/>
        </w:numPr>
        <w:tabs>
          <w:tab w:pos="1803" w:val="left" w:leader="none"/>
        </w:tabs>
        <w:spacing w:line="240" w:lineRule="auto" w:before="120" w:after="0"/>
        <w:ind w:left="1802" w:right="0" w:hanging="361"/>
        <w:jc w:val="left"/>
        <w:rPr>
          <w:sz w:val="22"/>
        </w:rPr>
      </w:pPr>
      <w:r>
        <w:rPr>
          <w:color w:val="4A525C"/>
          <w:w w:val="105"/>
          <w:sz w:val="22"/>
        </w:rPr>
        <w:t>Presentation:</w:t>
      </w:r>
    </w:p>
    <w:p>
      <w:pPr>
        <w:pStyle w:val="ListParagraph"/>
        <w:numPr>
          <w:ilvl w:val="1"/>
          <w:numId w:val="7"/>
        </w:numPr>
        <w:tabs>
          <w:tab w:pos="2160" w:val="left" w:leader="none"/>
          <w:tab w:pos="2161" w:val="left" w:leader="none"/>
        </w:tabs>
        <w:spacing w:line="240" w:lineRule="auto" w:before="239" w:after="0"/>
        <w:ind w:left="2160" w:right="0" w:hanging="361"/>
        <w:jc w:val="left"/>
        <w:rPr>
          <w:sz w:val="22"/>
        </w:rPr>
      </w:pPr>
      <w:r>
        <w:rPr>
          <w:color w:val="4A525C"/>
          <w:w w:val="105"/>
          <w:sz w:val="22"/>
        </w:rPr>
        <w:t>The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speaker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takes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questions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from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reporters.</w:t>
      </w:r>
    </w:p>
    <w:p>
      <w:pPr>
        <w:pStyle w:val="ListParagraph"/>
        <w:numPr>
          <w:ilvl w:val="1"/>
          <w:numId w:val="7"/>
        </w:numPr>
        <w:tabs>
          <w:tab w:pos="2161" w:val="left" w:leader="none"/>
        </w:tabs>
        <w:spacing w:line="240" w:lineRule="auto" w:before="116" w:after="0"/>
        <w:ind w:left="2160" w:right="0" w:hanging="361"/>
        <w:jc w:val="left"/>
        <w:rPr>
          <w:sz w:val="22"/>
        </w:rPr>
      </w:pPr>
      <w:r>
        <w:rPr>
          <w:color w:val="4A525C"/>
          <w:w w:val="105"/>
          <w:sz w:val="22"/>
        </w:rPr>
        <w:t>The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reporters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raise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their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hands,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speaker</w:t>
      </w:r>
      <w:r>
        <w:rPr>
          <w:color w:val="4A525C"/>
          <w:spacing w:val="-7"/>
          <w:w w:val="105"/>
          <w:sz w:val="22"/>
        </w:rPr>
        <w:t> </w:t>
      </w:r>
      <w:r>
        <w:rPr>
          <w:color w:val="4A525C"/>
          <w:w w:val="105"/>
          <w:sz w:val="22"/>
        </w:rPr>
        <w:t>selects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them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ask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their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questions.</w:t>
      </w:r>
    </w:p>
    <w:p>
      <w:pPr>
        <w:pStyle w:val="ListParagraph"/>
        <w:numPr>
          <w:ilvl w:val="1"/>
          <w:numId w:val="7"/>
        </w:numPr>
        <w:tabs>
          <w:tab w:pos="2159" w:val="left" w:leader="none"/>
          <w:tab w:pos="2160" w:val="left" w:leader="none"/>
        </w:tabs>
        <w:spacing w:line="352" w:lineRule="auto" w:before="119" w:after="0"/>
        <w:ind w:left="2160" w:right="1597" w:hanging="360"/>
        <w:jc w:val="left"/>
        <w:rPr>
          <w:sz w:val="22"/>
        </w:rPr>
      </w:pP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news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conference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continues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until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all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questions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been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asked,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one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per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reporter;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if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time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permits,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8"/>
          <w:w w:val="105"/>
          <w:sz w:val="22"/>
        </w:rPr>
        <w:t> </w:t>
      </w:r>
      <w:r>
        <w:rPr>
          <w:color w:val="4A525C"/>
          <w:w w:val="105"/>
          <w:sz w:val="22"/>
        </w:rPr>
        <w:t>could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script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follow-up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questions.</w:t>
      </w:r>
    </w:p>
    <w:p>
      <w:pPr>
        <w:pStyle w:val="ListParagraph"/>
        <w:numPr>
          <w:ilvl w:val="1"/>
          <w:numId w:val="7"/>
        </w:numPr>
        <w:tabs>
          <w:tab w:pos="2161" w:val="left" w:leader="none"/>
        </w:tabs>
        <w:spacing w:line="352" w:lineRule="auto" w:before="1" w:after="0"/>
        <w:ind w:left="2160" w:right="1462" w:hanging="360"/>
        <w:jc w:val="left"/>
        <w:rPr>
          <w:sz w:val="22"/>
        </w:rPr>
      </w:pPr>
      <w:r>
        <w:rPr>
          <w:color w:val="4A525C"/>
          <w:w w:val="105"/>
          <w:sz w:val="22"/>
        </w:rPr>
        <w:t>Using the Isolationist/Interventionist Audience Response organizer, have those students not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presenting </w:t>
      </w:r>
      <w:r>
        <w:rPr>
          <w:color w:val="4A525C"/>
          <w:w w:val="105"/>
          <w:sz w:val="22"/>
        </w:rPr>
        <w:t>evaluate the effectiveness of the speaker’s answers. Have the audience members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record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documents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cited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most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effective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evidence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used,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write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brief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summary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speaker’s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argument.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352" w:lineRule="auto" w:before="0" w:after="0"/>
        <w:ind w:left="1800" w:right="1698" w:hanging="360"/>
        <w:jc w:val="left"/>
        <w:rPr>
          <w:sz w:val="22"/>
        </w:rPr>
      </w:pPr>
      <w:r>
        <w:rPr>
          <w:color w:val="4A525C"/>
          <w:w w:val="105"/>
          <w:sz w:val="22"/>
        </w:rPr>
        <w:t>Repeat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process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with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all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groups.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This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may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mean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going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into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another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class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period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allow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time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for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all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presentations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as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well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as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time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to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debrief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experience.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352" w:lineRule="auto" w:before="0" w:after="0"/>
        <w:ind w:left="1800" w:right="1440" w:hanging="360"/>
        <w:jc w:val="left"/>
        <w:rPr>
          <w:sz w:val="22"/>
        </w:rPr>
      </w:pPr>
      <w:r>
        <w:rPr>
          <w:color w:val="4A525C"/>
          <w:w w:val="105"/>
          <w:sz w:val="22"/>
        </w:rPr>
        <w:t>Have the class debrief the presentations. What evidence was the most effective? What made the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speaker’s</w:t>
      </w:r>
      <w:r>
        <w:rPr>
          <w:color w:val="4A525C"/>
          <w:spacing w:val="-18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answers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effective?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What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documents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were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cited?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Focus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on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good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oral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presentation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skills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as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well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as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which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spacing w:val="-1"/>
          <w:w w:val="105"/>
          <w:sz w:val="22"/>
        </w:rPr>
        <w:t>questions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elicited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8"/>
          <w:w w:val="105"/>
          <w:sz w:val="22"/>
        </w:rPr>
        <w:t> </w:t>
      </w:r>
      <w:r>
        <w:rPr>
          <w:color w:val="4A525C"/>
          <w:w w:val="105"/>
          <w:sz w:val="22"/>
        </w:rPr>
        <w:t>most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meaningful</w:t>
      </w:r>
      <w:r>
        <w:rPr>
          <w:color w:val="4A525C"/>
          <w:spacing w:val="-17"/>
          <w:w w:val="105"/>
          <w:sz w:val="22"/>
        </w:rPr>
        <w:t> </w:t>
      </w:r>
      <w:r>
        <w:rPr>
          <w:color w:val="4A525C"/>
          <w:w w:val="105"/>
          <w:sz w:val="22"/>
        </w:rPr>
        <w:t>answers.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352" w:lineRule="auto" w:before="0" w:after="0"/>
        <w:ind w:left="1800" w:right="1977" w:hanging="360"/>
        <w:jc w:val="left"/>
        <w:rPr>
          <w:sz w:val="22"/>
        </w:rPr>
      </w:pPr>
      <w:r>
        <w:rPr>
          <w:color w:val="4A525C"/>
          <w:w w:val="105"/>
          <w:sz w:val="22"/>
        </w:rPr>
        <w:t>Have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students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answer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essential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question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as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wrap-up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discussion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or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an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exit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ticket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activity:</w:t>
      </w:r>
      <w:r>
        <w:rPr>
          <w:color w:val="4A525C"/>
          <w:spacing w:val="-55"/>
          <w:w w:val="105"/>
          <w:sz w:val="22"/>
        </w:rPr>
        <w:t> </w:t>
      </w:r>
      <w:r>
        <w:rPr>
          <w:color w:val="4A525C"/>
          <w:w w:val="105"/>
          <w:sz w:val="22"/>
        </w:rPr>
        <w:t>What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part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should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United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States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have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played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in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world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between</w:t>
      </w:r>
      <w:r>
        <w:rPr>
          <w:color w:val="4A525C"/>
          <w:spacing w:val="-10"/>
          <w:w w:val="105"/>
          <w:sz w:val="22"/>
        </w:rPr>
        <w:t> </w:t>
      </w:r>
      <w:r>
        <w:rPr>
          <w:color w:val="4A525C"/>
          <w:w w:val="105"/>
          <w:sz w:val="22"/>
        </w:rPr>
        <w:t>1918</w:t>
      </w:r>
      <w:r>
        <w:rPr>
          <w:color w:val="4A525C"/>
          <w:spacing w:val="-9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1941?</w:t>
      </w:r>
    </w:p>
    <w:p>
      <w:pPr>
        <w:spacing w:after="0" w:line="352" w:lineRule="auto"/>
        <w:jc w:val="left"/>
        <w:rPr>
          <w:sz w:val="22"/>
        </w:rPr>
        <w:sectPr>
          <w:pgSz w:w="12240" w:h="15840"/>
          <w:pgMar w:header="0" w:footer="1469" w:top="20" w:bottom="19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-16584192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0617;top:710;width:201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Larsseit"/>
                        <w:sz w:val="22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968;top:1564;width:2320;height:301" type="#_x0000_t202" filled="false" stroked="false">
              <v:textbox inset="0,0,0,0">
                <w:txbxContent>
                  <w:p>
                    <w:pPr>
                      <w:spacing w:line="301" w:lineRule="exact" w:before="0"/>
                      <w:ind w:left="0" w:right="0" w:firstLine="0"/>
                      <w:jc w:val="left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Historical</w:t>
                    </w:r>
                    <w:r>
                      <w:rPr>
                        <w:rFonts w:ascii="Larsseit"/>
                        <w:color w:val="0D2747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Background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3"/>
        <w:spacing w:line="352" w:lineRule="auto"/>
      </w:pPr>
      <w:bookmarkStart w:name="Historical Background" w:id="14"/>
      <w:bookmarkEnd w:id="14"/>
      <w:r>
        <w:rPr>
          <w:b w:val="0"/>
        </w:rPr>
      </w:r>
      <w:r>
        <w:rPr>
          <w:color w:val="4A525C"/>
          <w:w w:val="105"/>
        </w:rPr>
        <w:t>America’s</w:t>
      </w:r>
      <w:r>
        <w:rPr>
          <w:color w:val="4A525C"/>
          <w:spacing w:val="9"/>
          <w:w w:val="105"/>
        </w:rPr>
        <w:t> </w:t>
      </w:r>
      <w:r>
        <w:rPr>
          <w:color w:val="4A525C"/>
          <w:w w:val="105"/>
        </w:rPr>
        <w:t>Role</w:t>
      </w:r>
      <w:r>
        <w:rPr>
          <w:color w:val="4A525C"/>
          <w:spacing w:val="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6"/>
          <w:w w:val="105"/>
        </w:rPr>
        <w:t> </w:t>
      </w:r>
      <w:r>
        <w:rPr>
          <w:color w:val="4A525C"/>
          <w:w w:val="105"/>
        </w:rPr>
        <w:t>World: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5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9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8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9"/>
          <w:w w:val="105"/>
        </w:rPr>
        <w:t> </w:t>
      </w:r>
      <w:r>
        <w:rPr>
          <w:color w:val="4A525C"/>
          <w:w w:val="105"/>
        </w:rPr>
        <w:t>II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Michael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Neiberg</w:t>
      </w:r>
    </w:p>
    <w:p>
      <w:pPr>
        <w:pStyle w:val="BodyText"/>
        <w:spacing w:line="352" w:lineRule="auto" w:before="121"/>
        <w:ind w:left="1440" w:right="1497"/>
      </w:pPr>
      <w:r>
        <w:rPr>
          <w:color w:val="4A525C"/>
          <w:w w:val="105"/>
        </w:rPr>
        <w:t>Between World War I and World War II the United States emerged on the world stage as a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superpower. This ascendancy had military, economic, humanitarian, and cultural dimensions. Some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Americans expressed discomfort with this unwelcome new role, believing that it ran counter to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nation’s traditions of isolation from Europe’s internecine wars. Others argued that in an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interconnected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global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order,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days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isolation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neutrality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were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long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over.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Still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others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saw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opportunity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remake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America’s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image,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promoting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democracy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free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markets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means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ensuring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prosperity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peace.</w:t>
      </w:r>
    </w:p>
    <w:p>
      <w:pPr>
        <w:pStyle w:val="BodyText"/>
        <w:spacing w:line="352" w:lineRule="auto" w:before="118"/>
        <w:ind w:left="1440" w:right="1479" w:hanging="1"/>
      </w:pPr>
      <w:r>
        <w:rPr>
          <w:color w:val="4A525C"/>
          <w:w w:val="105"/>
        </w:rPr>
        <w:t>Although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few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1914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wanted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enter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majority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believed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had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obligation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ensure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autocratic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Germany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did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destroy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democracies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France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Great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Britain.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Millions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gave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time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money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help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Allied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cause.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Tens of thousands volunteered as doctors, nurses, ambulance drivers, airmen, and soldiers in the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British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French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armies.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sinking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i/>
          <w:color w:val="4A525C"/>
          <w:w w:val="105"/>
        </w:rPr>
        <w:t>Lusitania</w:t>
      </w:r>
      <w:r>
        <w:rPr>
          <w:i/>
          <w:color w:val="4A525C"/>
          <w:spacing w:val="-16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1915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proved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would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not be able to remain neutral merely because they wanted to. The war was coming ever closer to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shores.</w:t>
      </w:r>
    </w:p>
    <w:p>
      <w:pPr>
        <w:pStyle w:val="BodyText"/>
        <w:spacing w:line="352" w:lineRule="auto" w:before="116"/>
        <w:ind w:left="1440" w:right="1433"/>
      </w:pPr>
      <w:r>
        <w:rPr>
          <w:color w:val="4A525C"/>
          <w:w w:val="105"/>
        </w:rPr>
        <w:t>In April 1917 the United States finally felt a sufficient threat to enter the war. The Germans had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resumed unrestricted submarine warfare and, through the Zimmerman Telegram, had proposed the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creation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a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German-Mexican-Japanese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alliance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aimed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dividing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West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between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them.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President Wilson pledged to seek no territorial expansion through foreign war, a first in American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history.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spoke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idealistic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terms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about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aims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famous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Fourteen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Points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speech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January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1918.</w:t>
      </w:r>
    </w:p>
    <w:p>
      <w:pPr>
        <w:pStyle w:val="BodyText"/>
        <w:spacing w:line="352" w:lineRule="auto" w:before="119"/>
        <w:ind w:left="1440" w:right="1479"/>
      </w:pPr>
      <w:r>
        <w:rPr>
          <w:color w:val="4A525C"/>
          <w:w w:val="105"/>
        </w:rPr>
        <w:t>Despite the victory on the battlefield, many Americans grew despondent and disillusioned by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failures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Paris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Conference.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had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not,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end,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made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safer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more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democratic.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remained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active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international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affairs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1920s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1930s,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but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people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leaders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remained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wary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fighting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another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war.</w:t>
      </w:r>
    </w:p>
    <w:p>
      <w:pPr>
        <w:pStyle w:val="BodyText"/>
        <w:spacing w:line="352" w:lineRule="auto" w:before="115"/>
        <w:ind w:left="1440" w:right="1479"/>
      </w:pPr>
      <w:r>
        <w:rPr>
          <w:color w:val="4A525C"/>
          <w:w w:val="105"/>
        </w:rPr>
        <w:t>The fall of France in 1940 shook Americans out of their slumber. They responded with massive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defense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spending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bills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unprecedented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introduction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conscription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peacetime.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Isolationism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faded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but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did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entirely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vanish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until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Japanese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attack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Pearl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Harbor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December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7,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1941.</w:t>
      </w:r>
    </w:p>
    <w:p>
      <w:pPr>
        <w:spacing w:after="0" w:line="352" w:lineRule="auto"/>
        <w:sectPr>
          <w:pgSz w:w="12240" w:h="15840"/>
          <w:pgMar w:header="0" w:footer="1469" w:top="20" w:bottom="176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35808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0608;top:710;width:211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Larsseit"/>
                        <w:sz w:val="22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352" w:lineRule="auto" w:before="117"/>
        <w:ind w:left="1439" w:right="1479"/>
      </w:pPr>
      <w:r>
        <w:rPr>
          <w:color w:val="4A525C"/>
          <w:w w:val="105"/>
        </w:rPr>
        <w:t>The Second World War made the United States a true superpower with atomic weapons and a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booming economy. American losses in material and human costs had been far lower than those of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China,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Soviet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Union,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Germany,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leaving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nation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position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dominance.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Still,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debated whether to use that power or retreat into isolation once more. Even before the war ended,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however,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made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choice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more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active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player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world,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helping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usher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Nations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creating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Bretton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Woods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economic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system.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Questions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remained,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however,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about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proper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place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world,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questions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stay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us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even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today.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rect style="position:absolute;margin-left:70.559998pt;margin-top:13.219396pt;width:470.88pt;height:.481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52" w:lineRule="auto" w:before="106"/>
        <w:ind w:left="1440" w:right="1479" w:hanging="1"/>
        <w:jc w:val="left"/>
        <w:rPr>
          <w:i/>
          <w:sz w:val="22"/>
        </w:rPr>
      </w:pPr>
      <w:r>
        <w:rPr>
          <w:i/>
          <w:color w:val="4A525C"/>
          <w:w w:val="95"/>
          <w:sz w:val="22"/>
        </w:rPr>
        <w:t>Michael</w:t>
      </w:r>
      <w:r>
        <w:rPr>
          <w:i/>
          <w:color w:val="4A525C"/>
          <w:spacing w:val="5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Neiberg</w:t>
      </w:r>
      <w:r>
        <w:rPr>
          <w:i/>
          <w:color w:val="4A525C"/>
          <w:spacing w:val="6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is</w:t>
      </w:r>
      <w:r>
        <w:rPr>
          <w:i/>
          <w:color w:val="4A525C"/>
          <w:spacing w:val="5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the</w:t>
      </w:r>
      <w:r>
        <w:rPr>
          <w:i/>
          <w:color w:val="4A525C"/>
          <w:spacing w:val="8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chair</w:t>
      </w:r>
      <w:r>
        <w:rPr>
          <w:i/>
          <w:color w:val="4A525C"/>
          <w:spacing w:val="8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of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War</w:t>
      </w:r>
      <w:r>
        <w:rPr>
          <w:i/>
          <w:color w:val="4A525C"/>
          <w:spacing w:val="8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Studies</w:t>
      </w:r>
      <w:r>
        <w:rPr>
          <w:i/>
          <w:color w:val="4A525C"/>
          <w:spacing w:val="6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at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the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US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Army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War</w:t>
      </w:r>
      <w:r>
        <w:rPr>
          <w:i/>
          <w:color w:val="4A525C"/>
          <w:spacing w:val="9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College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and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the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author</w:t>
      </w:r>
      <w:r>
        <w:rPr>
          <w:i/>
          <w:color w:val="4A525C"/>
          <w:spacing w:val="8"/>
          <w:w w:val="95"/>
          <w:sz w:val="22"/>
        </w:rPr>
        <w:t> </w:t>
      </w:r>
      <w:r>
        <w:rPr>
          <w:i/>
          <w:color w:val="4A525C"/>
          <w:w w:val="95"/>
          <w:sz w:val="22"/>
        </w:rPr>
        <w:t>of</w:t>
      </w:r>
      <w:r>
        <w:rPr>
          <w:i/>
          <w:color w:val="4A525C"/>
          <w:spacing w:val="7"/>
          <w:w w:val="95"/>
          <w:sz w:val="22"/>
        </w:rPr>
        <w:t> </w:t>
      </w:r>
      <w:r>
        <w:rPr>
          <w:color w:val="4A525C"/>
          <w:w w:val="95"/>
          <w:sz w:val="22"/>
        </w:rPr>
        <w:t>Potsdam:</w:t>
      </w:r>
      <w:r>
        <w:rPr>
          <w:color w:val="4A525C"/>
          <w:spacing w:val="6"/>
          <w:w w:val="95"/>
          <w:sz w:val="22"/>
        </w:rPr>
        <w:t> </w:t>
      </w:r>
      <w:r>
        <w:rPr>
          <w:color w:val="4A525C"/>
          <w:w w:val="95"/>
          <w:sz w:val="22"/>
        </w:rPr>
        <w:t>The</w:t>
      </w:r>
      <w:r>
        <w:rPr>
          <w:color w:val="4A525C"/>
          <w:spacing w:val="1"/>
          <w:w w:val="95"/>
          <w:sz w:val="22"/>
        </w:rPr>
        <w:t> </w:t>
      </w:r>
      <w:r>
        <w:rPr>
          <w:color w:val="4A525C"/>
          <w:w w:val="105"/>
          <w:sz w:val="22"/>
        </w:rPr>
        <w:t>End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World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War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II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1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Remaking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Europe</w:t>
      </w:r>
      <w:r>
        <w:rPr>
          <w:color w:val="4A525C"/>
          <w:spacing w:val="-13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(2015)</w:t>
      </w:r>
      <w:r>
        <w:rPr>
          <w:i/>
          <w:color w:val="4A525C"/>
          <w:spacing w:val="-13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and</w:t>
      </w:r>
      <w:r>
        <w:rPr>
          <w:i/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Dance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Furies:</w:t>
      </w:r>
      <w:r>
        <w:rPr>
          <w:color w:val="4A525C"/>
          <w:spacing w:val="-12"/>
          <w:w w:val="105"/>
          <w:sz w:val="22"/>
        </w:rPr>
        <w:t> </w:t>
      </w:r>
      <w:r>
        <w:rPr>
          <w:color w:val="4A525C"/>
          <w:w w:val="105"/>
          <w:sz w:val="22"/>
        </w:rPr>
        <w:t>Europe</w:t>
      </w:r>
      <w:r>
        <w:rPr>
          <w:color w:val="4A525C"/>
          <w:spacing w:val="-13"/>
          <w:w w:val="105"/>
          <w:sz w:val="22"/>
        </w:rPr>
        <w:t> </w:t>
      </w:r>
      <w:r>
        <w:rPr>
          <w:color w:val="4A525C"/>
          <w:w w:val="105"/>
          <w:sz w:val="22"/>
        </w:rPr>
        <w:t>and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the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Outbreak</w:t>
      </w:r>
      <w:r>
        <w:rPr>
          <w:color w:val="4A525C"/>
          <w:spacing w:val="-14"/>
          <w:w w:val="105"/>
          <w:sz w:val="22"/>
        </w:rPr>
        <w:t> </w:t>
      </w:r>
      <w:r>
        <w:rPr>
          <w:color w:val="4A525C"/>
          <w:w w:val="105"/>
          <w:sz w:val="22"/>
        </w:rPr>
        <w:t>of</w:t>
      </w:r>
      <w:r>
        <w:rPr>
          <w:color w:val="4A525C"/>
          <w:spacing w:val="-15"/>
          <w:w w:val="105"/>
          <w:sz w:val="22"/>
        </w:rPr>
        <w:t> </w:t>
      </w:r>
      <w:r>
        <w:rPr>
          <w:color w:val="4A525C"/>
          <w:w w:val="105"/>
          <w:sz w:val="22"/>
        </w:rPr>
        <w:t>War,</w:t>
      </w:r>
      <w:r>
        <w:rPr>
          <w:color w:val="4A525C"/>
          <w:spacing w:val="-16"/>
          <w:w w:val="105"/>
          <w:sz w:val="22"/>
        </w:rPr>
        <w:t> </w:t>
      </w:r>
      <w:r>
        <w:rPr>
          <w:color w:val="4A525C"/>
          <w:w w:val="105"/>
          <w:sz w:val="22"/>
        </w:rPr>
        <w:t>1914</w:t>
      </w:r>
      <w:r>
        <w:rPr>
          <w:color w:val="4A525C"/>
          <w:spacing w:val="-13"/>
          <w:w w:val="105"/>
          <w:sz w:val="22"/>
        </w:rPr>
        <w:t> </w:t>
      </w:r>
      <w:r>
        <w:rPr>
          <w:i/>
          <w:color w:val="4A525C"/>
          <w:w w:val="105"/>
          <w:sz w:val="22"/>
        </w:rPr>
        <w:t>(2011).</w:t>
      </w:r>
    </w:p>
    <w:p>
      <w:pPr>
        <w:spacing w:after="0" w:line="352" w:lineRule="auto"/>
        <w:jc w:val="left"/>
        <w:rPr>
          <w:sz w:val="22"/>
        </w:rPr>
        <w:sectPr>
          <w:pgSz w:w="12240" w:h="15840"/>
          <w:pgMar w:header="0" w:footer="1469" w:top="20" w:bottom="190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0pt;width:611.5pt;height:130.6pt;mso-position-horizontal-relative:page;mso-position-vertical-relative:page;z-index:15740928" coordorigin="10,0" coordsize="12230,2612">
            <v:shape style="position:absolute;left:10;top:0;width:12230;height:2612" coordorigin="10,0" coordsize="12230,2612" path="m12240,0l10,0,10,2612,12240,1570,12240,0xe" filled="true" fillcolor="#e8f5f6" stroked="false">
              <v:path arrowok="t"/>
              <v:fill type="solid"/>
            </v:shape>
            <v:shape style="position:absolute;left:10;top:0;width:12230;height:26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435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18"/>
                      </w:rPr>
                      <w:t>14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6"/>
                      <w:ind w:left="-1" w:right="6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240" w:lineRule="auto" w:before="3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50" w:right="60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Historical</w:t>
                    </w:r>
                    <w:r>
                      <w:rPr>
                        <w:rFonts w:ascii="Larsseit"/>
                        <w:color w:val="0D2747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Background:</w:t>
                    </w:r>
                    <w:r>
                      <w:rPr>
                        <w:rFonts w:ascii="Larsseit"/>
                        <w:color w:val="0D2747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Important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Phrases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spacing w:line="352" w:lineRule="auto" w:before="117"/>
        <w:ind w:left="1439" w:right="1433" w:firstLine="0"/>
        <w:jc w:val="left"/>
        <w:rPr>
          <w:sz w:val="24"/>
        </w:rPr>
      </w:pPr>
      <w:bookmarkStart w:name="Historical Background: Important Phrases" w:id="15"/>
      <w:bookmarkEnd w:id="15"/>
      <w:r>
        <w:rPr/>
      </w:r>
      <w:r>
        <w:rPr>
          <w:color w:val="4A525C"/>
          <w:w w:val="105"/>
          <w:sz w:val="24"/>
        </w:rPr>
        <w:t>Which phrases or sentences in this essay related to America’s role in the world between</w:t>
      </w:r>
      <w:r>
        <w:rPr>
          <w:color w:val="4A525C"/>
          <w:spacing w:val="1"/>
          <w:w w:val="105"/>
          <w:sz w:val="24"/>
        </w:rPr>
        <w:t> </w:t>
      </w:r>
      <w:r>
        <w:rPr>
          <w:color w:val="4A525C"/>
          <w:w w:val="105"/>
          <w:sz w:val="24"/>
        </w:rPr>
        <w:t>World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War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I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and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World</w:t>
      </w:r>
      <w:r>
        <w:rPr>
          <w:color w:val="4A525C"/>
          <w:spacing w:val="-10"/>
          <w:w w:val="105"/>
          <w:sz w:val="24"/>
        </w:rPr>
        <w:t> </w:t>
      </w:r>
      <w:r>
        <w:rPr>
          <w:color w:val="4A525C"/>
          <w:w w:val="105"/>
          <w:sz w:val="24"/>
        </w:rPr>
        <w:t>War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II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are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most</w:t>
      </w:r>
      <w:r>
        <w:rPr>
          <w:color w:val="4A525C"/>
          <w:spacing w:val="-9"/>
          <w:w w:val="105"/>
          <w:sz w:val="24"/>
        </w:rPr>
        <w:t> </w:t>
      </w:r>
      <w:r>
        <w:rPr>
          <w:color w:val="4A525C"/>
          <w:w w:val="105"/>
          <w:sz w:val="24"/>
        </w:rPr>
        <w:t>informative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or</w:t>
      </w:r>
      <w:r>
        <w:rPr>
          <w:color w:val="4A525C"/>
          <w:spacing w:val="-10"/>
          <w:w w:val="105"/>
          <w:sz w:val="24"/>
        </w:rPr>
        <w:t> </w:t>
      </w:r>
      <w:r>
        <w:rPr>
          <w:color w:val="4A525C"/>
          <w:w w:val="105"/>
          <w:sz w:val="24"/>
        </w:rPr>
        <w:t>important?</w:t>
      </w:r>
      <w:r>
        <w:rPr>
          <w:color w:val="4A525C"/>
          <w:spacing w:val="-6"/>
          <w:w w:val="105"/>
          <w:sz w:val="24"/>
        </w:rPr>
        <w:t> </w:t>
      </w:r>
      <w:r>
        <w:rPr>
          <w:color w:val="4A525C"/>
          <w:w w:val="105"/>
          <w:sz w:val="24"/>
        </w:rPr>
        <w:t>Choose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three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and</w:t>
      </w:r>
      <w:r>
        <w:rPr>
          <w:color w:val="4A525C"/>
          <w:spacing w:val="-7"/>
          <w:w w:val="105"/>
          <w:sz w:val="24"/>
        </w:rPr>
        <w:t> </w:t>
      </w:r>
      <w:r>
        <w:rPr>
          <w:color w:val="4A525C"/>
          <w:w w:val="105"/>
          <w:sz w:val="24"/>
        </w:rPr>
        <w:t>give</w:t>
      </w:r>
      <w:r>
        <w:rPr>
          <w:color w:val="4A525C"/>
          <w:spacing w:val="-11"/>
          <w:w w:val="105"/>
          <w:sz w:val="24"/>
        </w:rPr>
        <w:t> </w:t>
      </w:r>
      <w:r>
        <w:rPr>
          <w:color w:val="4A525C"/>
          <w:w w:val="105"/>
          <w:sz w:val="24"/>
        </w:rPr>
        <w:t>the</w:t>
      </w:r>
      <w:r>
        <w:rPr>
          <w:color w:val="4A525C"/>
          <w:spacing w:val="-60"/>
          <w:w w:val="105"/>
          <w:sz w:val="24"/>
        </w:rPr>
        <w:t> </w:t>
      </w:r>
      <w:r>
        <w:rPr>
          <w:color w:val="4A525C"/>
          <w:w w:val="105"/>
          <w:sz w:val="24"/>
        </w:rPr>
        <w:t>reason</w:t>
      </w:r>
      <w:r>
        <w:rPr>
          <w:color w:val="4A525C"/>
          <w:spacing w:val="-14"/>
          <w:w w:val="105"/>
          <w:sz w:val="24"/>
        </w:rPr>
        <w:t> </w:t>
      </w:r>
      <w:r>
        <w:rPr>
          <w:color w:val="4A525C"/>
          <w:w w:val="105"/>
          <w:sz w:val="24"/>
        </w:rPr>
        <w:t>for</w:t>
      </w:r>
      <w:r>
        <w:rPr>
          <w:color w:val="4A525C"/>
          <w:spacing w:val="-15"/>
          <w:w w:val="105"/>
          <w:sz w:val="24"/>
        </w:rPr>
        <w:t> </w:t>
      </w:r>
      <w:r>
        <w:rPr>
          <w:color w:val="4A525C"/>
          <w:w w:val="105"/>
          <w:sz w:val="24"/>
        </w:rPr>
        <w:t>your</w:t>
      </w:r>
      <w:r>
        <w:rPr>
          <w:color w:val="4A525C"/>
          <w:spacing w:val="-16"/>
          <w:w w:val="105"/>
          <w:sz w:val="24"/>
        </w:rPr>
        <w:t> </w:t>
      </w:r>
      <w:r>
        <w:rPr>
          <w:color w:val="4A525C"/>
          <w:w w:val="105"/>
          <w:sz w:val="24"/>
        </w:rPr>
        <w:t>choice.</w:t>
      </w:r>
    </w:p>
    <w:p>
      <w:pPr>
        <w:spacing w:before="239"/>
        <w:ind w:left="1439" w:right="0" w:firstLine="0"/>
        <w:jc w:val="left"/>
        <w:rPr>
          <w:sz w:val="24"/>
        </w:rPr>
      </w:pPr>
      <w:r>
        <w:rPr>
          <w:color w:val="4A525C"/>
          <w:w w:val="105"/>
          <w:sz w:val="24"/>
        </w:rPr>
        <w:t>Phrase</w:t>
      </w:r>
      <w:r>
        <w:rPr>
          <w:color w:val="4A525C"/>
          <w:spacing w:val="-16"/>
          <w:w w:val="105"/>
          <w:sz w:val="24"/>
        </w:rPr>
        <w:t> </w:t>
      </w:r>
      <w:r>
        <w:rPr>
          <w:color w:val="4A525C"/>
          <w:w w:val="105"/>
          <w:sz w:val="24"/>
        </w:rPr>
        <w:t>1:</w:t>
      </w: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72pt;margin-top:18.914063pt;width:468pt;height:.1pt;mso-position-horizontal-relative:page;mso-position-vertical-relative:paragraph;z-index:-15720960;mso-wrap-distance-left:0;mso-wrap-distance-right:0" coordorigin="1440,378" coordsize="9360,0" path="m1440,378l10800,378e" filled="false" stroked="true" strokeweight=".6pt" strokecolor="#49515b">
            <v:path arrowok="t"/>
            <v:stroke dashstyle="solid"/>
            <w10:wrap type="topAndBottom"/>
          </v:shape>
        </w:pict>
      </w:r>
    </w:p>
    <w:p>
      <w:pPr>
        <w:pStyle w:val="Heading2"/>
        <w:spacing w:before="122"/>
      </w:pPr>
      <w:r>
        <w:rPr>
          <w:color w:val="4A525C"/>
          <w:w w:val="105"/>
        </w:rPr>
        <w:t>Why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phrase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informative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important?</w:t>
      </w: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72pt;margin-top:18.791113pt;width:468pt;height:.1pt;mso-position-horizontal-relative:page;mso-position-vertical-relative:paragraph;z-index:-15720448;mso-wrap-distance-left:0;mso-wrap-distance-right:0" coordorigin="1440,376" coordsize="9360,0" path="m1440,376l10800,376e" filled="false" stroked="true" strokeweight=".6pt" strokecolor="#49515b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39.071144pt;width:468pt;height:.1pt;mso-position-horizontal-relative:page;mso-position-vertical-relative:paragraph;z-index:-15719936;mso-wrap-distance-left:0;mso-wrap-distance-right:0" coordorigin="1440,781" coordsize="9360,0" path="m1440,781l10800,781e" filled="false" stroked="true" strokeweight=".6pt" strokecolor="#49515b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117"/>
        <w:ind w:left="1439" w:right="0" w:firstLine="0"/>
        <w:jc w:val="left"/>
        <w:rPr>
          <w:sz w:val="24"/>
        </w:rPr>
      </w:pPr>
      <w:r>
        <w:rPr>
          <w:color w:val="4A525C"/>
          <w:w w:val="105"/>
          <w:sz w:val="24"/>
        </w:rPr>
        <w:t>Phrase</w:t>
      </w:r>
      <w:r>
        <w:rPr>
          <w:color w:val="4A525C"/>
          <w:spacing w:val="-16"/>
          <w:w w:val="105"/>
          <w:sz w:val="24"/>
        </w:rPr>
        <w:t> </w:t>
      </w:r>
      <w:r>
        <w:rPr>
          <w:color w:val="4A525C"/>
          <w:w w:val="105"/>
          <w:sz w:val="24"/>
        </w:rPr>
        <w:t>2:</w:t>
      </w: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72pt;margin-top:18.911657pt;width:468pt;height:.1pt;mso-position-horizontal-relative:page;mso-position-vertical-relative:paragraph;z-index:-15719424;mso-wrap-distance-left:0;mso-wrap-distance-right:0" coordorigin="1440,378" coordsize="9360,0" path="m1440,378l10800,378e" filled="false" stroked="true" strokeweight=".6pt" strokecolor="#49515b">
            <v:path arrowok="t"/>
            <v:stroke dashstyle="solid"/>
            <w10:wrap type="topAndBottom"/>
          </v:shape>
        </w:pict>
      </w:r>
    </w:p>
    <w:p>
      <w:pPr>
        <w:pStyle w:val="Heading2"/>
        <w:spacing w:before="122"/>
      </w:pPr>
      <w:r>
        <w:rPr>
          <w:color w:val="4A525C"/>
          <w:w w:val="105"/>
        </w:rPr>
        <w:t>Why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phrase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informative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important?</w:t>
      </w: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72pt;margin-top:18.911169pt;width:468pt;height:.1pt;mso-position-horizontal-relative:page;mso-position-vertical-relative:paragraph;z-index:-15718912;mso-wrap-distance-left:0;mso-wrap-distance-right:0" coordorigin="1440,378" coordsize="9360,0" path="m1440,378l10800,378e" filled="false" stroked="true" strokeweight=".6pt" strokecolor="#49515b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39.19117pt;width:468pt;height:.1pt;mso-position-horizontal-relative:page;mso-position-vertical-relative:paragraph;z-index:-15718400;mso-wrap-distance-left:0;mso-wrap-distance-right:0" coordorigin="1440,784" coordsize="9360,0" path="m1440,784l10800,784e" filled="false" stroked="true" strokeweight=".6pt" strokecolor="#49515b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117"/>
        <w:ind w:left="1440" w:right="0" w:firstLine="0"/>
        <w:jc w:val="left"/>
        <w:rPr>
          <w:sz w:val="24"/>
        </w:rPr>
      </w:pPr>
      <w:r>
        <w:rPr>
          <w:color w:val="4A525C"/>
          <w:w w:val="105"/>
          <w:sz w:val="24"/>
        </w:rPr>
        <w:t>Phrase</w:t>
      </w:r>
      <w:r>
        <w:rPr>
          <w:color w:val="4A525C"/>
          <w:spacing w:val="-16"/>
          <w:w w:val="105"/>
          <w:sz w:val="24"/>
        </w:rPr>
        <w:t> </w:t>
      </w:r>
      <w:r>
        <w:rPr>
          <w:color w:val="4A525C"/>
          <w:w w:val="105"/>
          <w:sz w:val="24"/>
        </w:rPr>
        <w:t>3:</w:t>
      </w: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72pt;margin-top:18.911657pt;width:468pt;height:.1pt;mso-position-horizontal-relative:page;mso-position-vertical-relative:paragraph;z-index:-15717888;mso-wrap-distance-left:0;mso-wrap-distance-right:0" coordorigin="1440,378" coordsize="9360,0" path="m1440,378l10800,378e" filled="false" stroked="true" strokeweight=".6pt" strokecolor="#49515b">
            <v:path arrowok="t"/>
            <v:stroke dashstyle="solid"/>
            <w10:wrap type="topAndBottom"/>
          </v:shape>
        </w:pict>
      </w:r>
    </w:p>
    <w:p>
      <w:pPr>
        <w:pStyle w:val="Heading2"/>
        <w:spacing w:before="122"/>
        <w:ind w:left="1440"/>
      </w:pPr>
      <w:r>
        <w:rPr>
          <w:color w:val="4A525C"/>
          <w:w w:val="105"/>
        </w:rPr>
        <w:t>Why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phrase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informative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important?</w:t>
      </w: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72pt;margin-top:18.911169pt;width:468pt;height:.1pt;mso-position-horizontal-relative:page;mso-position-vertical-relative:paragraph;z-index:-15717376;mso-wrap-distance-left:0;mso-wrap-distance-right:0" coordorigin="1440,378" coordsize="9360,0" path="m1440,378l10800,378e" filled="false" stroked="true" strokeweight=".6pt" strokecolor="#49515b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39.059803pt;width:468pt;height:.1pt;mso-position-horizontal-relative:page;mso-position-vertical-relative:paragraph;z-index:-15716864;mso-wrap-distance-left:0;mso-wrap-distance-right:0" coordorigin="1440,781" coordsize="9360,0" path="m1440,781l10800,781e" filled="false" stroked="true" strokeweight=".6pt" strokecolor="#49515b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1469" w:top="0" w:bottom="19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5004pt;margin-top:0pt;width:611.5pt;height:139.4pt;mso-position-horizontal-relative:page;mso-position-vertical-relative:page;z-index:15741952" coordorigin="10,0" coordsize="12230,2788">
            <v:shape style="position:absolute;left:10;top:0;width:12230;height:2612" coordorigin="10,0" coordsize="12230,2612" path="m12240,0l10,0,10,2612,12240,1570,12240,0xe" filled="true" fillcolor="#e8f5f6" stroked="false">
              <v:path arrowok="t"/>
              <v:fill type="solid"/>
            </v:shape>
            <v:shape style="position:absolute;left:1440;top:567;width:9381;height:1140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18"/>
                      </w:rPr>
                      <w:t>15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7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229"/>
                      <w:ind w:left="0" w:right="23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Cartoon: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and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</w:txbxContent>
              </v:textbox>
              <w10:wrap type="none"/>
            </v:shape>
            <v:shape style="position:absolute;left:1440;top:2500;width:975;height:287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10"/>
                        <w:sz w:val="22"/>
                      </w:rPr>
                      <w:t>Cartoon</w:t>
                    </w:r>
                    <w:r>
                      <w:rPr>
                        <w:color w:val="4A525C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1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0"/>
      </w:tblGrid>
      <w:tr>
        <w:trPr>
          <w:trHeight w:val="551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bookmarkStart w:name="Analyzing a Cartoon: Isolationist and In" w:id="16"/>
            <w:bookmarkEnd w:id="16"/>
            <w:r>
              <w:rPr/>
            </w:r>
            <w:r>
              <w:rPr>
                <w:color w:val="4A525C"/>
                <w:w w:val="105"/>
                <w:sz w:val="22"/>
              </w:rPr>
              <w:t>Give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title:</w:t>
            </w:r>
          </w:p>
        </w:tc>
      </w:tr>
      <w:tr>
        <w:trPr>
          <w:trHeight w:val="1041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action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taking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place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cartoon?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spacing w:before="77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mood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tone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created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by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creating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that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mood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tone?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message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interventionist?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support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your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answer.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13"/>
        <w:ind w:left="5791" w:right="0" w:firstLine="0"/>
        <w:jc w:val="left"/>
        <w:rPr>
          <w:i/>
          <w:sz w:val="20"/>
        </w:rPr>
      </w:pPr>
      <w:r>
        <w:rPr/>
        <w:pict>
          <v:group style="position:absolute;margin-left:.9999pt;margin-top:-340.803741pt;width:611pt;height:442.1pt;mso-position-horizontal-relative:page;mso-position-vertical-relative:paragraph;z-index:-16577536" coordorigin="20,-6816" coordsize="12220,8842">
            <v:shape style="position:absolute;left:20;top:47;width:12220;height:1979" coordorigin="20,47" coordsize="12220,1979" path="m12240,47l20,1089,20,2026,12240,2026,12240,47xe" filled="true" fillcolor="#e8f5f6" stroked="false">
              <v:path arrowok="t"/>
              <v:fill type="solid"/>
            </v:shape>
            <v:shape style="position:absolute;left:3675;top:-6817;width:4890;height:6853" type="#_x0000_t75" stroked="false">
              <v:imagedata r:id="rId10" o:title=""/>
            </v:shape>
            <w10:wrap type="none"/>
          </v:group>
        </w:pict>
      </w:r>
      <w:r>
        <w:rPr>
          <w:color w:val="4A525C"/>
          <w:w w:val="95"/>
          <w:sz w:val="20"/>
        </w:rPr>
        <w:t>Life</w:t>
      </w:r>
      <w:r>
        <w:rPr>
          <w:i/>
          <w:color w:val="4A525C"/>
          <w:w w:val="95"/>
          <w:sz w:val="20"/>
        </w:rPr>
        <w:t>,</w:t>
      </w:r>
      <w:r>
        <w:rPr>
          <w:i/>
          <w:color w:val="4A525C"/>
          <w:spacing w:val="-1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June</w:t>
      </w:r>
      <w:r>
        <w:rPr>
          <w:i/>
          <w:color w:val="4A525C"/>
          <w:spacing w:val="-2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26,</w:t>
      </w:r>
      <w:r>
        <w:rPr>
          <w:i/>
          <w:color w:val="4A525C"/>
          <w:spacing w:val="-1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1919</w:t>
      </w:r>
      <w:r>
        <w:rPr>
          <w:i/>
          <w:color w:val="4A525C"/>
          <w:spacing w:val="-3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(Google</w:t>
      </w:r>
      <w:r>
        <w:rPr>
          <w:i/>
          <w:color w:val="4A525C"/>
          <w:spacing w:val="-2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Books)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32"/>
        <w:ind w:left="0" w:right="1439" w:firstLine="0"/>
        <w:jc w:val="right"/>
        <w:rPr>
          <w:sz w:val="20"/>
        </w:rPr>
      </w:pPr>
      <w:r>
        <w:rPr>
          <w:color w:val="4A525C"/>
          <w:w w:val="105"/>
          <w:sz w:val="20"/>
        </w:rPr>
        <w:t>Produced</w:t>
      </w:r>
      <w:r>
        <w:rPr>
          <w:color w:val="4A525C"/>
          <w:spacing w:val="-6"/>
          <w:w w:val="105"/>
          <w:sz w:val="20"/>
        </w:rPr>
        <w:t> </w:t>
      </w:r>
      <w:r>
        <w:rPr>
          <w:color w:val="4A525C"/>
          <w:w w:val="105"/>
          <w:sz w:val="20"/>
        </w:rPr>
        <w:t>by</w:t>
      </w:r>
      <w:r>
        <w:rPr>
          <w:color w:val="4A525C"/>
          <w:spacing w:val="-8"/>
          <w:w w:val="105"/>
          <w:sz w:val="20"/>
        </w:rPr>
        <w:t> </w:t>
      </w:r>
      <w:r>
        <w:rPr>
          <w:color w:val="4A525C"/>
          <w:w w:val="105"/>
          <w:sz w:val="20"/>
        </w:rPr>
        <w:t>the</w:t>
      </w:r>
      <w:r>
        <w:rPr>
          <w:color w:val="4A525C"/>
          <w:spacing w:val="-7"/>
          <w:w w:val="105"/>
          <w:sz w:val="20"/>
        </w:rPr>
        <w:t> </w:t>
      </w:r>
      <w:r>
        <w:rPr>
          <w:color w:val="4A525C"/>
          <w:w w:val="105"/>
          <w:sz w:val="20"/>
        </w:rPr>
        <w:t>Gilder</w:t>
      </w:r>
      <w:r>
        <w:rPr>
          <w:color w:val="4A525C"/>
          <w:spacing w:val="-6"/>
          <w:w w:val="105"/>
          <w:sz w:val="20"/>
        </w:rPr>
        <w:t> </w:t>
      </w:r>
      <w:r>
        <w:rPr>
          <w:color w:val="4A525C"/>
          <w:w w:val="105"/>
          <w:sz w:val="20"/>
        </w:rPr>
        <w:t>Lehrman</w:t>
      </w:r>
      <w:r>
        <w:rPr>
          <w:color w:val="4A525C"/>
          <w:spacing w:val="-8"/>
          <w:w w:val="105"/>
          <w:sz w:val="20"/>
        </w:rPr>
        <w:t> </w:t>
      </w:r>
      <w:r>
        <w:rPr>
          <w:color w:val="4A525C"/>
          <w:w w:val="105"/>
          <w:sz w:val="20"/>
        </w:rPr>
        <w:t>Institute</w:t>
      </w:r>
      <w:r>
        <w:rPr>
          <w:color w:val="4A525C"/>
          <w:spacing w:val="-7"/>
          <w:w w:val="105"/>
          <w:sz w:val="20"/>
        </w:rPr>
        <w:t> </w:t>
      </w:r>
      <w:r>
        <w:rPr>
          <w:color w:val="4A525C"/>
          <w:w w:val="105"/>
          <w:sz w:val="20"/>
        </w:rPr>
        <w:t>of</w:t>
      </w:r>
      <w:r>
        <w:rPr>
          <w:color w:val="4A525C"/>
          <w:spacing w:val="-8"/>
          <w:w w:val="105"/>
          <w:sz w:val="20"/>
        </w:rPr>
        <w:t> </w:t>
      </w:r>
      <w:r>
        <w:rPr>
          <w:color w:val="4A525C"/>
          <w:w w:val="105"/>
          <w:sz w:val="20"/>
        </w:rPr>
        <w:t>American</w:t>
      </w:r>
      <w:r>
        <w:rPr>
          <w:color w:val="4A525C"/>
          <w:spacing w:val="-8"/>
          <w:w w:val="105"/>
          <w:sz w:val="20"/>
        </w:rPr>
        <w:t> </w:t>
      </w:r>
      <w:r>
        <w:rPr>
          <w:color w:val="4A525C"/>
          <w:w w:val="105"/>
          <w:sz w:val="20"/>
        </w:rPr>
        <w:t>History.</w:t>
      </w:r>
      <w:r>
        <w:rPr>
          <w:color w:val="4A525C"/>
          <w:spacing w:val="-7"/>
          <w:w w:val="105"/>
          <w:sz w:val="20"/>
        </w:rPr>
        <w:t> </w:t>
      </w:r>
      <w:r>
        <w:rPr>
          <w:color w:val="4A525C"/>
          <w:w w:val="105"/>
          <w:sz w:val="20"/>
        </w:rPr>
        <w:t>©</w:t>
      </w:r>
      <w:r>
        <w:rPr>
          <w:color w:val="4A525C"/>
          <w:spacing w:val="-7"/>
          <w:w w:val="105"/>
          <w:sz w:val="20"/>
        </w:rPr>
        <w:t> </w:t>
      </w:r>
      <w:r>
        <w:rPr>
          <w:color w:val="4A525C"/>
          <w:w w:val="105"/>
          <w:sz w:val="20"/>
        </w:rPr>
        <w:t>2021</w:t>
      </w:r>
      <w:r>
        <w:rPr>
          <w:color w:val="4A525C"/>
          <w:spacing w:val="-6"/>
          <w:w w:val="105"/>
          <w:sz w:val="20"/>
        </w:rPr>
        <w:t> </w:t>
      </w:r>
      <w:r>
        <w:rPr>
          <w:color w:val="4A525C"/>
          <w:w w:val="105"/>
          <w:sz w:val="20"/>
        </w:rPr>
        <w:t>Council</w:t>
      </w:r>
      <w:r>
        <w:rPr>
          <w:color w:val="4A525C"/>
          <w:spacing w:val="-7"/>
          <w:w w:val="105"/>
          <w:sz w:val="20"/>
        </w:rPr>
        <w:t> </w:t>
      </w:r>
      <w:r>
        <w:rPr>
          <w:color w:val="4A525C"/>
          <w:w w:val="105"/>
          <w:sz w:val="20"/>
        </w:rPr>
        <w:t>on</w:t>
      </w:r>
      <w:r>
        <w:rPr>
          <w:color w:val="4A525C"/>
          <w:spacing w:val="-8"/>
          <w:w w:val="105"/>
          <w:sz w:val="20"/>
        </w:rPr>
        <w:t> </w:t>
      </w:r>
      <w:r>
        <w:rPr>
          <w:color w:val="4A525C"/>
          <w:w w:val="105"/>
          <w:sz w:val="20"/>
        </w:rPr>
        <w:t>Foreign</w:t>
      </w:r>
      <w:r>
        <w:rPr>
          <w:color w:val="4A525C"/>
          <w:spacing w:val="-7"/>
          <w:w w:val="105"/>
          <w:sz w:val="20"/>
        </w:rPr>
        <w:t> </w:t>
      </w:r>
      <w:r>
        <w:rPr>
          <w:color w:val="4A525C"/>
          <w:w w:val="105"/>
          <w:sz w:val="20"/>
        </w:rPr>
        <w:t>Relations</w:t>
      </w:r>
    </w:p>
    <w:p>
      <w:pPr>
        <w:spacing w:before="109"/>
        <w:ind w:left="0" w:right="1442" w:firstLine="0"/>
        <w:jc w:val="right"/>
        <w:rPr>
          <w:sz w:val="20"/>
        </w:rPr>
      </w:pPr>
      <w:r>
        <w:rPr>
          <w:color w:val="0000FF"/>
          <w:w w:val="105"/>
          <w:sz w:val="20"/>
        </w:rPr>
        <w:t>gilderlehrman.org</w:t>
      </w:r>
      <w:r>
        <w:rPr>
          <w:color w:val="0000FF"/>
          <w:spacing w:val="-9"/>
          <w:w w:val="105"/>
          <w:sz w:val="20"/>
        </w:rPr>
        <w:t> </w:t>
      </w:r>
      <w:r>
        <w:rPr>
          <w:color w:val="4A525C"/>
          <w:w w:val="105"/>
          <w:sz w:val="20"/>
        </w:rPr>
        <w:t>and</w:t>
      </w:r>
      <w:r>
        <w:rPr>
          <w:color w:val="4A525C"/>
          <w:spacing w:val="-9"/>
          <w:w w:val="105"/>
          <w:sz w:val="20"/>
        </w:rPr>
        <w:t> </w:t>
      </w:r>
      <w:r>
        <w:rPr>
          <w:color w:val="0000FF"/>
          <w:w w:val="105"/>
          <w:sz w:val="20"/>
        </w:rPr>
        <w:t>world101.cfr.org</w:t>
      </w:r>
    </w:p>
    <w:p>
      <w:pPr>
        <w:spacing w:after="0"/>
        <w:jc w:val="right"/>
        <w:rPr>
          <w:sz w:val="20"/>
        </w:rPr>
        <w:sectPr>
          <w:footerReference w:type="default" r:id="rId9"/>
          <w:pgSz w:w="12240" w:h="15840"/>
          <w:pgMar w:footer="0" w:header="0"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5004pt;margin-top:0pt;width:611.5pt;height:140.450pt;mso-position-horizontal-relative:page;mso-position-vertical-relative:page;z-index:15742976" coordorigin="10,0" coordsize="12230,2809">
            <v:shape style="position:absolute;left:10;top:0;width:12230;height:2612" coordorigin="10,0" coordsize="12230,2612" path="m12240,0l10,0,10,2612,12240,1570,12240,0xe" filled="true" fillcolor="#e8f5f6" stroked="false">
              <v:path arrowok="t"/>
              <v:fill type="solid"/>
            </v:shape>
            <v:shape style="position:absolute;left:1440;top:567;width:9381;height:1162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18"/>
                      </w:rPr>
                      <w:t>16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7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250"/>
                      <w:ind w:left="0" w:right="23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Cartoon: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and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</w:txbxContent>
              </v:textbox>
              <w10:wrap type="none"/>
            </v:shape>
            <v:shape style="position:absolute;left:1440;top:2521;width:975;height:287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10"/>
                        <w:sz w:val="22"/>
                      </w:rPr>
                      <w:t>Cartoon</w:t>
                    </w:r>
                    <w:r>
                      <w:rPr>
                        <w:color w:val="4A525C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1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0"/>
      </w:tblGrid>
      <w:tr>
        <w:trPr>
          <w:trHeight w:val="551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bookmarkStart w:name="Analyzing a Cartoon: Isolationist and In" w:id="17"/>
            <w:bookmarkEnd w:id="17"/>
            <w:r>
              <w:rPr/>
            </w:r>
            <w:r>
              <w:rPr>
                <w:color w:val="4A525C"/>
                <w:w w:val="105"/>
                <w:sz w:val="22"/>
              </w:rPr>
              <w:t>Give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title: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action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taking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place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cartoon?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mood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tone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created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by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and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creating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that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mood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tone?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message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interventionist?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support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your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answer.</w:t>
            </w:r>
          </w:p>
        </w:tc>
      </w:tr>
    </w:tbl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1638300</wp:posOffset>
            </wp:positionH>
            <wp:positionV relativeFrom="paragraph">
              <wp:posOffset>170687</wp:posOffset>
            </wp:positionV>
            <wp:extent cx="4473198" cy="4258056"/>
            <wp:effectExtent l="0" t="0" r="0" b="0"/>
            <wp:wrapTopAndBottom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198" cy="425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4737" w:right="0" w:firstLine="0"/>
        <w:jc w:val="left"/>
        <w:rPr>
          <w:i/>
          <w:sz w:val="20"/>
        </w:rPr>
      </w:pPr>
      <w:r>
        <w:rPr>
          <w:color w:val="4A525C"/>
          <w:sz w:val="20"/>
        </w:rPr>
        <w:t>Topeka</w:t>
      </w:r>
      <w:r>
        <w:rPr>
          <w:color w:val="4A525C"/>
          <w:spacing w:val="-11"/>
          <w:sz w:val="20"/>
        </w:rPr>
        <w:t> </w:t>
      </w:r>
      <w:r>
        <w:rPr>
          <w:color w:val="4A525C"/>
          <w:sz w:val="20"/>
        </w:rPr>
        <w:t>State</w:t>
      </w:r>
      <w:r>
        <w:rPr>
          <w:color w:val="4A525C"/>
          <w:spacing w:val="-11"/>
          <w:sz w:val="20"/>
        </w:rPr>
        <w:t> </w:t>
      </w:r>
      <w:r>
        <w:rPr>
          <w:color w:val="4A525C"/>
          <w:sz w:val="20"/>
        </w:rPr>
        <w:t>Journal</w:t>
      </w:r>
      <w:r>
        <w:rPr>
          <w:i/>
          <w:color w:val="4A525C"/>
          <w:sz w:val="20"/>
        </w:rPr>
        <w:t>,</w:t>
      </w:r>
      <w:r>
        <w:rPr>
          <w:i/>
          <w:color w:val="4A525C"/>
          <w:spacing w:val="-10"/>
          <w:sz w:val="20"/>
        </w:rPr>
        <w:t> </w:t>
      </w:r>
      <w:r>
        <w:rPr>
          <w:i/>
          <w:color w:val="4A525C"/>
          <w:sz w:val="20"/>
        </w:rPr>
        <w:t>October</w:t>
      </w:r>
      <w:r>
        <w:rPr>
          <w:i/>
          <w:color w:val="4A525C"/>
          <w:spacing w:val="-12"/>
          <w:sz w:val="20"/>
        </w:rPr>
        <w:t> </w:t>
      </w:r>
      <w:r>
        <w:rPr>
          <w:i/>
          <w:color w:val="4A525C"/>
          <w:sz w:val="20"/>
        </w:rPr>
        <w:t>22,</w:t>
      </w:r>
      <w:r>
        <w:rPr>
          <w:i/>
          <w:color w:val="4A525C"/>
          <w:spacing w:val="-10"/>
          <w:sz w:val="20"/>
        </w:rPr>
        <w:t> </w:t>
      </w:r>
      <w:r>
        <w:rPr>
          <w:i/>
          <w:color w:val="4A525C"/>
          <w:sz w:val="20"/>
        </w:rPr>
        <w:t>1919.</w:t>
      </w:r>
      <w:r>
        <w:rPr>
          <w:i/>
          <w:color w:val="4A525C"/>
          <w:spacing w:val="-10"/>
          <w:sz w:val="20"/>
        </w:rPr>
        <w:t> </w:t>
      </w:r>
      <w:r>
        <w:rPr>
          <w:i/>
          <w:color w:val="4A525C"/>
          <w:sz w:val="20"/>
        </w:rPr>
        <w:t>(Library</w:t>
      </w:r>
      <w:r>
        <w:rPr>
          <w:i/>
          <w:color w:val="4A525C"/>
          <w:spacing w:val="-11"/>
          <w:sz w:val="20"/>
        </w:rPr>
        <w:t> </w:t>
      </w:r>
      <w:r>
        <w:rPr>
          <w:i/>
          <w:color w:val="4A525C"/>
          <w:sz w:val="20"/>
        </w:rPr>
        <w:t>of</w:t>
      </w:r>
      <w:r>
        <w:rPr>
          <w:i/>
          <w:color w:val="4A525C"/>
          <w:spacing w:val="-11"/>
          <w:sz w:val="20"/>
        </w:rPr>
        <w:t> </w:t>
      </w:r>
      <w:r>
        <w:rPr>
          <w:i/>
          <w:color w:val="4A525C"/>
          <w:sz w:val="20"/>
        </w:rPr>
        <w:t>Congress)</w:t>
      </w:r>
    </w:p>
    <w:p>
      <w:pPr>
        <w:spacing w:after="0"/>
        <w:jc w:val="left"/>
        <w:rPr>
          <w:sz w:val="20"/>
        </w:rPr>
        <w:sectPr>
          <w:footerReference w:type="default" r:id="rId11"/>
          <w:pgSz w:w="12240" w:h="15840"/>
          <w:pgMar w:footer="1125" w:header="0" w:top="0" w:bottom="132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0pt;width:611.5pt;height:140.450pt;mso-position-horizontal-relative:page;mso-position-vertical-relative:page;z-index:15744000" coordorigin="10,0" coordsize="12230,2809">
            <v:shape style="position:absolute;left:10;top:0;width:12230;height:2612" coordorigin="10,0" coordsize="12230,2612" path="m12240,0l10,0,10,2612,12240,1570,12240,0xe" filled="true" fillcolor="#e8f5f6" stroked="false">
              <v:path arrowok="t"/>
              <v:fill type="solid"/>
            </v:shape>
            <v:shape style="position:absolute;left:1440;top:567;width:9383;height:1162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18"/>
                      </w:rPr>
                      <w:t>17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7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250"/>
                      <w:ind w:left="0" w:right="24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Cartoon: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and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</w:txbxContent>
              </v:textbox>
              <w10:wrap type="none"/>
            </v:shape>
            <v:shape style="position:absolute;left:1440;top:2521;width:975;height:287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10"/>
                        <w:sz w:val="22"/>
                      </w:rPr>
                      <w:t>Cartoon</w:t>
                    </w:r>
                    <w:r>
                      <w:rPr>
                        <w:color w:val="4A525C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1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0"/>
      </w:tblGrid>
      <w:tr>
        <w:trPr>
          <w:trHeight w:val="551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bookmarkStart w:name="Analyzing a Cartoon: Isolationist and In" w:id="18"/>
            <w:bookmarkEnd w:id="18"/>
            <w:r>
              <w:rPr/>
            </w:r>
            <w:r>
              <w:rPr>
                <w:color w:val="4A525C"/>
                <w:w w:val="105"/>
                <w:sz w:val="22"/>
              </w:rPr>
              <w:t>Give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title: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action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taking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place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cartoon?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mood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tone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created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by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creating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that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mood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tone?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message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interventionist?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support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your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answer.</w:t>
            </w:r>
          </w:p>
        </w:tc>
      </w:tr>
    </w:tbl>
    <w:p>
      <w:pPr>
        <w:pStyle w:val="BodyText"/>
        <w:spacing w:before="11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1885950</wp:posOffset>
            </wp:positionH>
            <wp:positionV relativeFrom="paragraph">
              <wp:posOffset>170687</wp:posOffset>
            </wp:positionV>
            <wp:extent cx="3959256" cy="4206335"/>
            <wp:effectExtent l="0" t="0" r="0" b="0"/>
            <wp:wrapTopAndBottom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56" cy="420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5"/>
        <w:ind w:left="5140" w:right="0" w:firstLine="0"/>
        <w:jc w:val="left"/>
        <w:rPr>
          <w:i/>
          <w:sz w:val="20"/>
        </w:rPr>
      </w:pPr>
      <w:r>
        <w:rPr>
          <w:color w:val="4A525C"/>
          <w:w w:val="95"/>
          <w:sz w:val="20"/>
        </w:rPr>
        <w:t>Life</w:t>
      </w:r>
      <w:r>
        <w:rPr>
          <w:i/>
          <w:color w:val="4A525C"/>
          <w:w w:val="95"/>
          <w:sz w:val="20"/>
        </w:rPr>
        <w:t>,</w:t>
      </w:r>
      <w:r>
        <w:rPr>
          <w:i/>
          <w:color w:val="4A525C"/>
          <w:spacing w:val="1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February 10,</w:t>
      </w:r>
      <w:r>
        <w:rPr>
          <w:i/>
          <w:color w:val="4A525C"/>
          <w:spacing w:val="1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1916 (Cornell</w:t>
      </w:r>
      <w:r>
        <w:rPr>
          <w:i/>
          <w:color w:val="4A525C"/>
          <w:spacing w:val="1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University Library)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0" w:bottom="172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0pt;width:611.5pt;height:140.450pt;mso-position-horizontal-relative:page;mso-position-vertical-relative:page;z-index:15745024" coordorigin="10,0" coordsize="12230,2809">
            <v:shape style="position:absolute;left:10;top:0;width:12230;height:2612" coordorigin="10,0" coordsize="12230,2612" path="m12240,0l10,0,10,2612,12240,1570,12240,0xe" filled="true" fillcolor="#e8f5f6" stroked="false">
              <v:path arrowok="t"/>
              <v:fill type="solid"/>
            </v:shape>
            <v:shape style="position:absolute;left:1440;top:567;width:9381;height:1162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18"/>
                      </w:rPr>
                      <w:t>18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7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250"/>
                      <w:ind w:left="0" w:right="23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Cartoon: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and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</w:txbxContent>
              </v:textbox>
              <w10:wrap type="none"/>
            </v:shape>
            <v:shape style="position:absolute;left:1440;top:2521;width:975;height:287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10"/>
                        <w:sz w:val="22"/>
                      </w:rPr>
                      <w:t>Cartoon</w:t>
                    </w:r>
                    <w:r>
                      <w:rPr>
                        <w:color w:val="4A525C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1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</w:rPr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0"/>
      </w:tblGrid>
      <w:tr>
        <w:trPr>
          <w:trHeight w:val="551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bookmarkStart w:name="Analyzing a Cartoon: Isolationist and In" w:id="19"/>
            <w:bookmarkEnd w:id="19"/>
            <w:r>
              <w:rPr/>
            </w:r>
            <w:r>
              <w:rPr>
                <w:color w:val="4A525C"/>
                <w:w w:val="105"/>
                <w:sz w:val="22"/>
              </w:rPr>
              <w:t>Give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title: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action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taking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place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cartoon?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mood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tone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created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by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and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creating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that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mood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tone?</w:t>
            </w:r>
          </w:p>
        </w:tc>
      </w:tr>
      <w:tr>
        <w:trPr>
          <w:trHeight w:val="1043" w:hRule="atLeast"/>
        </w:trPr>
        <w:tc>
          <w:tcPr>
            <w:tcW w:w="93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message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cartoon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interventionist?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support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your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answer.</w:t>
            </w:r>
          </w:p>
        </w:tc>
      </w:tr>
    </w:tbl>
    <w:p>
      <w:pPr>
        <w:pStyle w:val="BodyText"/>
        <w:spacing w:before="11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1627504</wp:posOffset>
            </wp:positionH>
            <wp:positionV relativeFrom="paragraph">
              <wp:posOffset>170687</wp:posOffset>
            </wp:positionV>
            <wp:extent cx="4455539" cy="4226814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539" cy="422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8"/>
        <w:ind w:left="6156" w:right="0" w:firstLine="0"/>
        <w:jc w:val="left"/>
        <w:rPr>
          <w:i/>
          <w:sz w:val="20"/>
        </w:rPr>
      </w:pPr>
      <w:r>
        <w:rPr>
          <w:i/>
          <w:color w:val="4A525C"/>
          <w:w w:val="95"/>
          <w:sz w:val="20"/>
        </w:rPr>
        <w:t>Clifford</w:t>
      </w:r>
      <w:r>
        <w:rPr>
          <w:i/>
          <w:color w:val="4A525C"/>
          <w:spacing w:val="4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Berryman,</w:t>
      </w:r>
      <w:r>
        <w:rPr>
          <w:i/>
          <w:color w:val="4A525C"/>
          <w:spacing w:val="3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1940.</w:t>
      </w:r>
      <w:r>
        <w:rPr>
          <w:i/>
          <w:color w:val="4A525C"/>
          <w:spacing w:val="1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(National</w:t>
      </w:r>
      <w:r>
        <w:rPr>
          <w:i/>
          <w:color w:val="4A525C"/>
          <w:spacing w:val="3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Archives)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0" w:bottom="166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45536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1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18"/>
                      </w:rPr>
                      <w:t>19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423;top:1780;width:3412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[Political</w:t>
                    </w:r>
                    <w:r>
                      <w:rPr>
                        <w:rFonts w:ascii="Larsseit"/>
                        <w:color w:val="0D2747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Address]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</w:rPr>
      </w:pPr>
    </w:p>
    <w:p>
      <w:pPr>
        <w:pStyle w:val="BodyText"/>
        <w:ind w:right="1"/>
        <w:jc w:val="center"/>
      </w:pPr>
      <w:bookmarkStart w:name="Analyzing Isolationist Arguments [Politi" w:id="20"/>
      <w:bookmarkEnd w:id="20"/>
      <w:r>
        <w:rPr/>
      </w:r>
      <w:r>
        <w:rPr>
          <w:color w:val="4A525C"/>
          <w:w w:val="105"/>
        </w:rPr>
        <w:t>George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Washington’s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Farewell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Address,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1796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[excerpts]</w:t>
      </w:r>
    </w:p>
    <w:p>
      <w:pPr>
        <w:pStyle w:val="BodyText"/>
        <w:rPr>
          <w:sz w:val="28"/>
        </w:rPr>
      </w:pPr>
    </w:p>
    <w:p>
      <w:pPr>
        <w:pStyle w:val="BodyText"/>
        <w:spacing w:before="246"/>
        <w:ind w:left="1440"/>
      </w:pPr>
      <w:r>
        <w:rPr>
          <w:color w:val="4A525C"/>
          <w:w w:val="105"/>
        </w:rPr>
        <w:t>Friends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Citizens:</w:t>
      </w:r>
    </w:p>
    <w:p>
      <w:pPr>
        <w:pStyle w:val="BodyText"/>
        <w:spacing w:line="352" w:lineRule="auto" w:before="239"/>
        <w:ind w:left="1440" w:right="1446"/>
      </w:pPr>
      <w:r>
        <w:rPr>
          <w:color w:val="4A525C"/>
          <w:spacing w:val="-1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As</w:t>
      </w:r>
      <w:r>
        <w:rPr>
          <w:color w:val="4A525C"/>
          <w:spacing w:val="-12"/>
          <w:w w:val="105"/>
        </w:rPr>
        <w:t> </w:t>
      </w:r>
      <w:r>
        <w:rPr>
          <w:color w:val="4A525C"/>
          <w:spacing w:val="-1"/>
          <w:w w:val="105"/>
        </w:rPr>
        <w:t>avenues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foreign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influence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innumerable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ways,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such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attachments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particularly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alarming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truly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enlightened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independent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Patriot.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How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many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opportunities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do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they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afford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tamper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domestic factions, to practice the arts of seduction, to mislead public opinion, to influence or awe the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Public Councils. Such an attachment of a small or weak, towards a great and powerful nation, dooms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10"/>
        </w:rPr>
        <w:t>the</w:t>
      </w:r>
      <w:r>
        <w:rPr>
          <w:color w:val="4A525C"/>
          <w:spacing w:val="-20"/>
          <w:w w:val="110"/>
        </w:rPr>
        <w:t> </w:t>
      </w:r>
      <w:r>
        <w:rPr>
          <w:color w:val="4A525C"/>
          <w:w w:val="110"/>
        </w:rPr>
        <w:t>former</w:t>
      </w:r>
      <w:r>
        <w:rPr>
          <w:color w:val="4A525C"/>
          <w:spacing w:val="-18"/>
          <w:w w:val="110"/>
        </w:rPr>
        <w:t> </w:t>
      </w:r>
      <w:r>
        <w:rPr>
          <w:color w:val="4A525C"/>
          <w:w w:val="110"/>
        </w:rPr>
        <w:t>to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be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the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satellite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of</w:t>
      </w:r>
      <w:r>
        <w:rPr>
          <w:color w:val="4A525C"/>
          <w:spacing w:val="-18"/>
          <w:w w:val="110"/>
        </w:rPr>
        <w:t> </w:t>
      </w:r>
      <w:r>
        <w:rPr>
          <w:color w:val="4A525C"/>
          <w:w w:val="110"/>
        </w:rPr>
        <w:t>the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latter.</w:t>
      </w:r>
    </w:p>
    <w:p>
      <w:pPr>
        <w:pStyle w:val="BodyText"/>
        <w:tabs>
          <w:tab w:pos="8791" w:val="left" w:leader="dot"/>
        </w:tabs>
        <w:spacing w:line="352" w:lineRule="auto" w:before="118"/>
        <w:ind w:left="1440" w:right="1673" w:firstLine="720"/>
      </w:pPr>
      <w:r>
        <w:rPr>
          <w:color w:val="4A525C"/>
        </w:rPr>
        <w:t>Against</w:t>
      </w:r>
      <w:r>
        <w:rPr>
          <w:color w:val="4A525C"/>
          <w:spacing w:val="9"/>
        </w:rPr>
        <w:t> </w:t>
      </w:r>
      <w:r>
        <w:rPr>
          <w:color w:val="4A525C"/>
        </w:rPr>
        <w:t>the</w:t>
      </w:r>
      <w:r>
        <w:rPr>
          <w:color w:val="4A525C"/>
          <w:spacing w:val="8"/>
        </w:rPr>
        <w:t> </w:t>
      </w:r>
      <w:r>
        <w:rPr>
          <w:color w:val="4A525C"/>
        </w:rPr>
        <w:t>insidious</w:t>
      </w:r>
      <w:r>
        <w:rPr>
          <w:color w:val="4A525C"/>
          <w:spacing w:val="9"/>
        </w:rPr>
        <w:t> </w:t>
      </w:r>
      <w:r>
        <w:rPr>
          <w:color w:val="4A525C"/>
        </w:rPr>
        <w:t>wiles</w:t>
      </w:r>
      <w:r>
        <w:rPr>
          <w:color w:val="4A525C"/>
          <w:spacing w:val="5"/>
        </w:rPr>
        <w:t> </w:t>
      </w:r>
      <w:r>
        <w:rPr>
          <w:color w:val="4A525C"/>
        </w:rPr>
        <w:t>of</w:t>
      </w:r>
      <w:r>
        <w:rPr>
          <w:color w:val="4A525C"/>
          <w:spacing w:val="10"/>
        </w:rPr>
        <w:t> </w:t>
      </w:r>
      <w:r>
        <w:rPr>
          <w:color w:val="4A525C"/>
        </w:rPr>
        <w:t>foreign</w:t>
      </w:r>
      <w:r>
        <w:rPr>
          <w:color w:val="4A525C"/>
          <w:spacing w:val="9"/>
        </w:rPr>
        <w:t> </w:t>
      </w:r>
      <w:r>
        <w:rPr>
          <w:color w:val="4A525C"/>
        </w:rPr>
        <w:t>influence</w:t>
      </w:r>
      <w:r>
        <w:rPr>
          <w:color w:val="4A525C"/>
          <w:spacing w:val="8"/>
        </w:rPr>
        <w:t> </w:t>
      </w:r>
      <w:r>
        <w:rPr>
          <w:color w:val="4A525C"/>
        </w:rPr>
        <w:t>(I</w:t>
      </w:r>
      <w:r>
        <w:rPr>
          <w:color w:val="4A525C"/>
          <w:spacing w:val="8"/>
        </w:rPr>
        <w:t> </w:t>
      </w:r>
      <w:r>
        <w:rPr>
          <w:color w:val="4A525C"/>
        </w:rPr>
        <w:t>conjure</w:t>
      </w:r>
      <w:r>
        <w:rPr>
          <w:color w:val="4A525C"/>
          <w:spacing w:val="8"/>
        </w:rPr>
        <w:t> </w:t>
      </w:r>
      <w:r>
        <w:rPr>
          <w:color w:val="4A525C"/>
        </w:rPr>
        <w:t>you</w:t>
      </w:r>
      <w:r>
        <w:rPr>
          <w:color w:val="4A525C"/>
          <w:spacing w:val="10"/>
        </w:rPr>
        <w:t> </w:t>
      </w:r>
      <w:r>
        <w:rPr>
          <w:color w:val="4A525C"/>
        </w:rPr>
        <w:t>to</w:t>
      </w:r>
      <w:r>
        <w:rPr>
          <w:color w:val="4A525C"/>
          <w:spacing w:val="8"/>
        </w:rPr>
        <w:t> </w:t>
      </w:r>
      <w:r>
        <w:rPr>
          <w:color w:val="4A525C"/>
        </w:rPr>
        <w:t>believe</w:t>
      </w:r>
      <w:r>
        <w:rPr>
          <w:color w:val="4A525C"/>
          <w:spacing w:val="8"/>
        </w:rPr>
        <w:t> </w:t>
      </w:r>
      <w:r>
        <w:rPr>
          <w:color w:val="4A525C"/>
        </w:rPr>
        <w:t>me,</w:t>
      </w:r>
      <w:r>
        <w:rPr>
          <w:color w:val="4A525C"/>
          <w:spacing w:val="8"/>
        </w:rPr>
        <w:t> </w:t>
      </w:r>
      <w:r>
        <w:rPr>
          <w:color w:val="4A525C"/>
        </w:rPr>
        <w:t>fellow-citizens)</w:t>
      </w:r>
      <w:r>
        <w:rPr>
          <w:color w:val="4A525C"/>
          <w:spacing w:val="1"/>
        </w:rPr>
        <w:t> </w:t>
      </w:r>
      <w:r>
        <w:rPr>
          <w:color w:val="4A525C"/>
          <w:w w:val="105"/>
        </w:rPr>
        <w:t>the jealousy of a free people ought to be constantly awake; since history and experience prove that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foreign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influence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one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most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baneful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foes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Republican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Government.</w:t>
        <w:tab/>
      </w:r>
      <w:r>
        <w:rPr>
          <w:color w:val="4A525C"/>
        </w:rPr>
        <w:t>Excessive</w:t>
      </w:r>
      <w:r>
        <w:rPr>
          <w:color w:val="4A525C"/>
          <w:spacing w:val="23"/>
        </w:rPr>
        <w:t> </w:t>
      </w:r>
      <w:r>
        <w:rPr>
          <w:color w:val="4A525C"/>
        </w:rPr>
        <w:t>partiality</w:t>
      </w:r>
    </w:p>
    <w:p>
      <w:pPr>
        <w:pStyle w:val="BodyText"/>
        <w:spacing w:line="350" w:lineRule="auto" w:before="1"/>
        <w:ind w:left="1440" w:right="1479"/>
      </w:pPr>
      <w:r>
        <w:rPr>
          <w:color w:val="4A525C"/>
          <w:w w:val="105"/>
        </w:rPr>
        <w:t>for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one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foreign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nation,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excessive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dislike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another,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cause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those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whom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actuate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see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danger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only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one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side,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serve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veil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even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second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arts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influence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other.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23"/>
        <w:ind w:left="1440" w:right="1449" w:firstLine="720"/>
      </w:pPr>
      <w:r>
        <w:rPr>
          <w:color w:val="4A525C"/>
          <w:spacing w:val="-1"/>
          <w:w w:val="105"/>
        </w:rPr>
        <w:t>After deliberate </w:t>
      </w:r>
      <w:r>
        <w:rPr>
          <w:color w:val="4A525C"/>
          <w:w w:val="105"/>
        </w:rPr>
        <w:t>examination with the aid of the best lights I could obtain, I was well satisfied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that our country, under all the circumstances of the case, had a right to take, and was bound in duty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interest,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take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neutral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position.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Having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taken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it,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determined,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far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should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depend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upon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me,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maintain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it,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moderation,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perseverance,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firmness.</w:t>
      </w:r>
    </w:p>
    <w:p>
      <w:pPr>
        <w:pStyle w:val="BodyText"/>
        <w:spacing w:line="352" w:lineRule="auto" w:before="120"/>
        <w:ind w:left="1440" w:right="1479" w:firstLine="720"/>
      </w:pPr>
      <w:r>
        <w:rPr>
          <w:color w:val="4A525C"/>
          <w:w w:val="105"/>
        </w:rPr>
        <w:t>The considerations which respect the right to hold this conduct, it is not necessary on this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occasion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detail.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only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observe,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according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understanding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matter,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right,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so</w:t>
      </w:r>
      <w:r>
        <w:rPr>
          <w:color w:val="4A525C"/>
          <w:spacing w:val="-55"/>
          <w:w w:val="105"/>
        </w:rPr>
        <w:t> </w:t>
      </w:r>
      <w:r>
        <w:rPr>
          <w:color w:val="4A525C"/>
          <w:spacing w:val="-1"/>
          <w:w w:val="105"/>
        </w:rPr>
        <w:t>far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from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being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denied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by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any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Belligerent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Powers,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been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virtually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admitted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all.</w:t>
      </w:r>
    </w:p>
    <w:p>
      <w:pPr>
        <w:pStyle w:val="BodyText"/>
        <w:spacing w:line="352" w:lineRule="auto" w:before="118"/>
        <w:ind w:left="1440" w:right="1479" w:firstLine="720"/>
      </w:pPr>
      <w:r>
        <w:rPr>
          <w:color w:val="4A525C"/>
          <w:w w:val="105"/>
        </w:rPr>
        <w:t>The duty of holding a neutral conduct may be inferred, without anything more, from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obligation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justice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humanity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impose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every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nation,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cases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free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act,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maintain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inviolate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relations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amity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towards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other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nations.</w:t>
      </w:r>
    </w:p>
    <w:p>
      <w:pPr>
        <w:pStyle w:val="BodyText"/>
        <w:spacing w:before="9"/>
        <w:rPr>
          <w:sz w:val="38"/>
        </w:rPr>
      </w:pPr>
    </w:p>
    <w:p>
      <w:pPr>
        <w:spacing w:line="352" w:lineRule="auto" w:before="0"/>
        <w:ind w:left="5750" w:right="1430" w:firstLine="1485"/>
        <w:jc w:val="left"/>
        <w:rPr>
          <w:i/>
          <w:sz w:val="20"/>
        </w:rPr>
      </w:pPr>
      <w:r>
        <w:rPr>
          <w:color w:val="4A525C"/>
          <w:sz w:val="20"/>
        </w:rPr>
        <w:t>Claypoole’s Advertiser</w:t>
      </w:r>
      <w:r>
        <w:rPr>
          <w:i/>
          <w:color w:val="4A525C"/>
          <w:sz w:val="20"/>
        </w:rPr>
        <w:t>, September 19, 1796</w:t>
      </w:r>
      <w:r>
        <w:rPr>
          <w:i/>
          <w:color w:val="4A525C"/>
          <w:spacing w:val="-47"/>
          <w:sz w:val="20"/>
        </w:rPr>
        <w:t> </w:t>
      </w:r>
      <w:r>
        <w:rPr>
          <w:i/>
          <w:color w:val="4A525C"/>
          <w:w w:val="95"/>
          <w:sz w:val="20"/>
        </w:rPr>
        <w:t>(The</w:t>
      </w:r>
      <w:r>
        <w:rPr>
          <w:i/>
          <w:color w:val="4A525C"/>
          <w:spacing w:val="16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Gilder</w:t>
      </w:r>
      <w:r>
        <w:rPr>
          <w:i/>
          <w:color w:val="4A525C"/>
          <w:spacing w:val="15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Lehrman</w:t>
      </w:r>
      <w:r>
        <w:rPr>
          <w:i/>
          <w:color w:val="4A525C"/>
          <w:spacing w:val="18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Institute</w:t>
      </w:r>
      <w:r>
        <w:rPr>
          <w:i/>
          <w:color w:val="4A525C"/>
          <w:spacing w:val="20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of</w:t>
      </w:r>
      <w:r>
        <w:rPr>
          <w:i/>
          <w:color w:val="4A525C"/>
          <w:spacing w:val="16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American</w:t>
      </w:r>
      <w:r>
        <w:rPr>
          <w:i/>
          <w:color w:val="4A525C"/>
          <w:spacing w:val="18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History,</w:t>
      </w:r>
      <w:r>
        <w:rPr>
          <w:i/>
          <w:color w:val="4A525C"/>
          <w:spacing w:val="17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GLC00185)</w:t>
      </w:r>
    </w:p>
    <w:p>
      <w:pPr>
        <w:spacing w:after="0" w:line="352" w:lineRule="auto"/>
        <w:jc w:val="left"/>
        <w:rPr>
          <w:sz w:val="20"/>
        </w:rPr>
        <w:sectPr>
          <w:pgSz w:w="12240" w:h="15840"/>
          <w:pgMar w:header="0" w:footer="1125" w:top="20" w:bottom="190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46048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3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20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423;top:1742;width:3412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[Speech]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ind w:left="1572"/>
      </w:pPr>
      <w:bookmarkStart w:name="Analyzing Isolationist Arguments [Speech" w:id="21"/>
      <w:bookmarkEnd w:id="21"/>
      <w:r>
        <w:rPr/>
      </w:r>
      <w:r>
        <w:rPr>
          <w:color w:val="4A525C"/>
          <w:w w:val="105"/>
        </w:rPr>
        <w:t>Senator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Henry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Cabot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Lodge,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Speech</w:t>
      </w:r>
      <w:r>
        <w:rPr>
          <w:color w:val="4A525C"/>
          <w:spacing w:val="-3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Constitution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League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Nations,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1919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[excerpts]</w:t>
      </w:r>
    </w:p>
    <w:p>
      <w:pPr>
        <w:pStyle w:val="BodyText"/>
        <w:rPr>
          <w:sz w:val="28"/>
        </w:rPr>
      </w:pPr>
    </w:p>
    <w:p>
      <w:pPr>
        <w:pStyle w:val="BodyText"/>
        <w:spacing w:line="352" w:lineRule="auto" w:before="174"/>
        <w:ind w:left="1440" w:right="1433" w:hanging="1"/>
      </w:pPr>
      <w:r>
        <w:rPr>
          <w:color w:val="4A525C"/>
          <w:w w:val="105"/>
        </w:rPr>
        <w:t>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No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question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ever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confronted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Senate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equals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importance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involved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league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nations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intended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secure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future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world.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There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should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no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undue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haste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considering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it.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tabs>
          <w:tab w:pos="8311" w:val="left" w:leader="dot"/>
        </w:tabs>
        <w:spacing w:line="352" w:lineRule="auto" w:before="118"/>
        <w:ind w:left="1440" w:right="1557" w:firstLine="720"/>
      </w:pPr>
      <w:r>
        <w:rPr>
          <w:color w:val="4A525C"/>
          <w:w w:val="105"/>
        </w:rPr>
        <w:t>We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abandon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entirely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proposed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constitution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[for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League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Nations]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policy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laid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down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Washington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his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Farewell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Address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Monroe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doctrine</w:t>
        <w:tab/>
        <w:t>For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nearly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century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</w:t>
      </w:r>
    </w:p>
    <w:p>
      <w:pPr>
        <w:pStyle w:val="BodyText"/>
        <w:tabs>
          <w:tab w:pos="7495" w:val="left" w:leader="dot"/>
        </w:tabs>
        <w:spacing w:line="352" w:lineRule="auto" w:before="1"/>
        <w:ind w:left="1440" w:right="2047"/>
      </w:pPr>
      <w:r>
        <w:rPr>
          <w:color w:val="4A525C"/>
          <w:w w:val="105"/>
        </w:rPr>
        <w:t>quarter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policies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laid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down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Farewell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Address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been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followed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adhered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Government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people</w:t>
        <w:tab/>
        <w:t>Washington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declared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against</w:t>
      </w:r>
    </w:p>
    <w:p>
      <w:pPr>
        <w:pStyle w:val="BodyText"/>
        <w:ind w:left="1440"/>
      </w:pPr>
      <w:r>
        <w:rPr>
          <w:color w:val="4A525C"/>
          <w:w w:val="105"/>
        </w:rPr>
        <w:t>permanent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alliances.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did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close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door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temporary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alliances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particular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purposes.</w:t>
      </w:r>
    </w:p>
    <w:p>
      <w:pPr>
        <w:pStyle w:val="BodyText"/>
        <w:tabs>
          <w:tab w:pos="10142" w:val="left" w:leader="dot"/>
        </w:tabs>
        <w:spacing w:line="352" w:lineRule="auto" w:before="236"/>
        <w:ind w:left="1440" w:right="1729" w:firstLine="720"/>
      </w:pPr>
      <w:r>
        <w:rPr>
          <w:color w:val="4A525C"/>
          <w:w w:val="105"/>
        </w:rPr>
        <w:t>Under the terms of this league draft reported by the committee to the peace conference the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Monroe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doctrine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disappears.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been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cherished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guide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guard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nearly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century</w:t>
        <w:tab/>
        <w:t>The</w:t>
      </w:r>
    </w:p>
    <w:p>
      <w:pPr>
        <w:pStyle w:val="BodyText"/>
        <w:tabs>
          <w:tab w:pos="8969" w:val="left" w:leader="dot"/>
        </w:tabs>
        <w:spacing w:line="352" w:lineRule="auto" w:before="1"/>
        <w:ind w:left="1440" w:right="1562"/>
      </w:pPr>
      <w:r>
        <w:rPr>
          <w:color w:val="4A525C"/>
          <w:w w:val="105"/>
        </w:rPr>
        <w:t>real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essence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doctrine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questions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shall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settled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alone;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Americas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shall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separated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Europe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interference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Europe</w:t>
        <w:tab/>
        <w:t>We</w:t>
      </w:r>
      <w:r>
        <w:rPr>
          <w:color w:val="4A525C"/>
          <w:spacing w:val="-3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cutting</w:t>
      </w:r>
    </w:p>
    <w:p>
      <w:pPr>
        <w:pStyle w:val="BodyText"/>
        <w:tabs>
          <w:tab w:pos="5662" w:val="left" w:leader="dot"/>
        </w:tabs>
        <w:ind w:left="1440"/>
      </w:pPr>
      <w:r>
        <w:rPr>
          <w:color w:val="4A525C"/>
          <w:w w:val="105"/>
        </w:rPr>
        <w:t>away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dead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limbs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body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politic,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but</w:t>
        <w:tab/>
        <w:t>abandoning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two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cardinal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principles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American</w:t>
      </w:r>
    </w:p>
    <w:p>
      <w:pPr>
        <w:pStyle w:val="BodyText"/>
        <w:spacing w:before="119"/>
        <w:ind w:left="1440"/>
      </w:pPr>
      <w:r>
        <w:rPr>
          <w:color w:val="4A525C"/>
        </w:rPr>
        <w:t>government.</w:t>
      </w:r>
      <w:r>
        <w:rPr>
          <w:color w:val="4A525C"/>
          <w:spacing w:val="-7"/>
        </w:rPr>
        <w:t> </w:t>
      </w:r>
      <w:r>
        <w:rPr>
          <w:color w:val="4A525C"/>
        </w:rPr>
        <w:t>.</w:t>
      </w:r>
      <w:r>
        <w:rPr>
          <w:color w:val="4A525C"/>
          <w:spacing w:val="-6"/>
        </w:rPr>
        <w:t> </w:t>
      </w:r>
      <w:r>
        <w:rPr>
          <w:color w:val="4A525C"/>
        </w:rPr>
        <w:t>.</w:t>
      </w:r>
      <w:r>
        <w:rPr>
          <w:color w:val="4A525C"/>
          <w:spacing w:val="-6"/>
        </w:rPr>
        <w:t> </w:t>
      </w:r>
      <w:r>
        <w:rPr>
          <w:color w:val="4A525C"/>
        </w:rPr>
        <w:t>.</w:t>
      </w:r>
    </w:p>
    <w:p>
      <w:pPr>
        <w:pStyle w:val="BodyText"/>
        <w:tabs>
          <w:tab w:pos="2741" w:val="left" w:leader="dot"/>
        </w:tabs>
        <w:spacing w:line="352" w:lineRule="auto" w:before="237"/>
        <w:ind w:left="1440" w:right="1497" w:firstLine="720"/>
      </w:pPr>
      <w:r>
        <w:rPr>
          <w:color w:val="4A525C"/>
          <w:w w:val="105"/>
        </w:rPr>
        <w:t>In article 10 we, in common, of course, with the other signatories and members of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projected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league,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guarantee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territorial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integrity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political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independence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every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member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55"/>
          <w:w w:val="105"/>
        </w:rPr>
        <w:t> </w:t>
      </w:r>
      <w:r>
        <w:rPr>
          <w:color w:val="4A525C"/>
        </w:rPr>
        <w:t>the</w:t>
      </w:r>
      <w:r>
        <w:rPr>
          <w:color w:val="4A525C"/>
          <w:spacing w:val="-6"/>
        </w:rPr>
        <w:t> </w:t>
      </w:r>
      <w:r>
        <w:rPr>
          <w:color w:val="4A525C"/>
        </w:rPr>
        <w:t>league.</w:t>
        <w:tab/>
      </w:r>
      <w:r>
        <w:rPr>
          <w:color w:val="4A525C"/>
          <w:w w:val="105"/>
        </w:rPr>
        <w:t>If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guarantee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country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earth,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matter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how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small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how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large,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its</w:t>
      </w:r>
    </w:p>
    <w:p>
      <w:pPr>
        <w:pStyle w:val="BodyText"/>
        <w:tabs>
          <w:tab w:pos="7613" w:val="left" w:leader="dot"/>
        </w:tabs>
        <w:ind w:left="1440"/>
      </w:pPr>
      <w:r>
        <w:rPr>
          <w:color w:val="4A525C"/>
          <w:w w:val="105"/>
        </w:rPr>
        <w:t>independence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boundaries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must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maintain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cost</w:t>
        <w:tab/>
        <w:t>and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must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constant</w:t>
      </w:r>
    </w:p>
    <w:p>
      <w:pPr>
        <w:pStyle w:val="BodyText"/>
        <w:tabs>
          <w:tab w:pos="10025" w:val="left" w:leader="dot"/>
        </w:tabs>
        <w:spacing w:before="119"/>
        <w:ind w:left="1441"/>
      </w:pPr>
      <w:r>
        <w:rPr>
          <w:color w:val="4A525C"/>
          <w:w w:val="105"/>
        </w:rPr>
        <w:t>possession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fleets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armies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capable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enforcing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these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guaranties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moment’s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notice</w:t>
        <w:tab/>
      </w:r>
      <w:r>
        <w:rPr>
          <w:color w:val="4A525C"/>
        </w:rPr>
        <w:t>I</w:t>
      </w:r>
      <w:r>
        <w:rPr>
          <w:color w:val="4A525C"/>
          <w:spacing w:val="-11"/>
        </w:rPr>
        <w:t> </w:t>
      </w:r>
      <w:r>
        <w:rPr>
          <w:color w:val="4A525C"/>
        </w:rPr>
        <w:t>wish</w:t>
      </w:r>
    </w:p>
    <w:p>
      <w:pPr>
        <w:pStyle w:val="BodyText"/>
        <w:spacing w:line="350" w:lineRule="auto" w:before="119"/>
        <w:ind w:left="1441" w:right="1559" w:hanging="1"/>
      </w:pPr>
      <w:r>
        <w:rPr>
          <w:color w:val="4A525C"/>
          <w:w w:val="105"/>
        </w:rPr>
        <w:t>them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carefully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consider,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therefore,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whether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willing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youth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America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ordered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other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nations.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23"/>
        <w:ind w:left="1441" w:right="1479" w:firstLine="720"/>
      </w:pPr>
      <w:r>
        <w:rPr>
          <w:color w:val="4A525C"/>
          <w:w w:val="105"/>
        </w:rPr>
        <w:t>America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people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first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heart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now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always.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never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assent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any scheme no matter how fair its outward seeming which is not for the welfare and for the highest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best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interest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my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own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beloved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people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whom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am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one—the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people—the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people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States.</w:t>
      </w:r>
    </w:p>
    <w:p>
      <w:pPr>
        <w:pStyle w:val="BodyText"/>
        <w:spacing w:before="6"/>
        <w:rPr>
          <w:sz w:val="32"/>
        </w:rPr>
      </w:pPr>
    </w:p>
    <w:p>
      <w:pPr>
        <w:spacing w:before="0"/>
        <w:ind w:left="5606" w:right="0" w:firstLine="0"/>
        <w:jc w:val="left"/>
        <w:rPr>
          <w:i/>
          <w:sz w:val="20"/>
        </w:rPr>
      </w:pPr>
      <w:r>
        <w:rPr>
          <w:color w:val="4A525C"/>
          <w:sz w:val="20"/>
        </w:rPr>
        <w:t>Congressional</w:t>
      </w:r>
      <w:r>
        <w:rPr>
          <w:color w:val="4A525C"/>
          <w:spacing w:val="-6"/>
          <w:sz w:val="20"/>
        </w:rPr>
        <w:t> </w:t>
      </w:r>
      <w:r>
        <w:rPr>
          <w:color w:val="4A525C"/>
          <w:sz w:val="20"/>
        </w:rPr>
        <w:t>Record</w:t>
      </w:r>
      <w:r>
        <w:rPr>
          <w:color w:val="4A525C"/>
          <w:spacing w:val="-4"/>
          <w:sz w:val="20"/>
        </w:rPr>
        <w:t> </w:t>
      </w:r>
      <w:r>
        <w:rPr>
          <w:i/>
          <w:color w:val="4A525C"/>
          <w:sz w:val="20"/>
        </w:rPr>
        <w:t>57,</w:t>
      </w:r>
      <w:r>
        <w:rPr>
          <w:i/>
          <w:color w:val="4A525C"/>
          <w:spacing w:val="-7"/>
          <w:sz w:val="20"/>
        </w:rPr>
        <w:t> </w:t>
      </w:r>
      <w:r>
        <w:rPr>
          <w:i/>
          <w:color w:val="4A525C"/>
          <w:sz w:val="20"/>
        </w:rPr>
        <w:t>pt.</w:t>
      </w:r>
      <w:r>
        <w:rPr>
          <w:i/>
          <w:color w:val="4A525C"/>
          <w:spacing w:val="-5"/>
          <w:sz w:val="20"/>
        </w:rPr>
        <w:t> </w:t>
      </w:r>
      <w:r>
        <w:rPr>
          <w:i/>
          <w:color w:val="4A525C"/>
          <w:sz w:val="20"/>
        </w:rPr>
        <w:t>5</w:t>
      </w:r>
      <w:r>
        <w:rPr>
          <w:i/>
          <w:color w:val="4A525C"/>
          <w:spacing w:val="-5"/>
          <w:sz w:val="20"/>
        </w:rPr>
        <w:t> </w:t>
      </w:r>
      <w:r>
        <w:rPr>
          <w:i/>
          <w:color w:val="4A525C"/>
          <w:sz w:val="20"/>
        </w:rPr>
        <w:t>(1919),</w:t>
      </w:r>
      <w:r>
        <w:rPr>
          <w:i/>
          <w:color w:val="4A525C"/>
          <w:spacing w:val="-6"/>
          <w:sz w:val="20"/>
        </w:rPr>
        <w:t> </w:t>
      </w:r>
      <w:r>
        <w:rPr>
          <w:i/>
          <w:color w:val="4A525C"/>
          <w:sz w:val="20"/>
        </w:rPr>
        <w:t>pp.</w:t>
      </w:r>
      <w:r>
        <w:rPr>
          <w:i/>
          <w:color w:val="4A525C"/>
          <w:spacing w:val="-7"/>
          <w:sz w:val="20"/>
        </w:rPr>
        <w:t> </w:t>
      </w:r>
      <w:r>
        <w:rPr>
          <w:i/>
          <w:color w:val="4A525C"/>
          <w:sz w:val="20"/>
        </w:rPr>
        <w:t>4520–4522</w:t>
      </w:r>
      <w:r>
        <w:rPr>
          <w:i/>
          <w:color w:val="4A525C"/>
          <w:spacing w:val="-8"/>
          <w:sz w:val="20"/>
        </w:rPr>
        <w:t> </w:t>
      </w:r>
      <w:r>
        <w:rPr>
          <w:i/>
          <w:color w:val="4A525C"/>
          <w:sz w:val="20"/>
        </w:rPr>
        <w:t>and</w:t>
      </w:r>
      <w:r>
        <w:rPr>
          <w:i/>
          <w:color w:val="4A525C"/>
          <w:spacing w:val="-5"/>
          <w:sz w:val="20"/>
        </w:rPr>
        <w:t> </w:t>
      </w:r>
      <w:r>
        <w:rPr>
          <w:i/>
          <w:color w:val="4A525C"/>
          <w:sz w:val="20"/>
        </w:rPr>
        <w:t>4528.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20" w:bottom="158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46560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3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w w:val="105"/>
                        <w:sz w:val="18"/>
                      </w:rPr>
                      <w:t>21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423;top:1742;width:3412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[Speech]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spacing w:line="352" w:lineRule="auto"/>
        <w:ind w:left="4795" w:right="1479" w:hanging="2936"/>
      </w:pPr>
      <w:bookmarkStart w:name="Analyzing Isolationist Arguments [Speech" w:id="22"/>
      <w:bookmarkEnd w:id="22"/>
      <w:r>
        <w:rPr/>
      </w:r>
      <w:r>
        <w:rPr>
          <w:color w:val="4A525C"/>
          <w:w w:val="105"/>
        </w:rPr>
        <w:t>“Speech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Hon.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George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Holden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Tinkham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Massachusetts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House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Representatives,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February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3,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1933”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[excerpts]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352" w:lineRule="auto"/>
        <w:ind w:left="1440" w:right="1479"/>
      </w:pPr>
      <w:r>
        <w:rPr>
          <w:color w:val="4A525C"/>
          <w:w w:val="105"/>
        </w:rPr>
        <w:t>Mr.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Chairman,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time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come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handle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without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gloves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those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who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would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denationalize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States.</w:t>
      </w:r>
    </w:p>
    <w:p>
      <w:pPr>
        <w:pStyle w:val="BodyText"/>
        <w:spacing w:line="352" w:lineRule="auto" w:before="120"/>
        <w:ind w:left="1440" w:right="1479" w:firstLine="720"/>
      </w:pP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time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here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unmask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those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disloyal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seditious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organizations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individuals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who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attempting to destroy the independence of the United States, to subvert her national integrity, and to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involve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her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advance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next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European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war.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18"/>
        <w:ind w:left="1440" w:right="1433" w:hanging="1"/>
      </w:pPr>
      <w:r>
        <w:rPr>
          <w:color w:val="4A525C"/>
          <w:w w:val="105"/>
        </w:rPr>
        <w:t>The manipulation of public opinion by high-cost organized propaganda from sources which do not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represent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general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public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become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poisoned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cup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Republic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perish.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20"/>
        <w:ind w:left="1439" w:right="1463" w:firstLine="720"/>
      </w:pPr>
      <w:r>
        <w:rPr>
          <w:color w:val="4A525C"/>
          <w:w w:val="105"/>
        </w:rPr>
        <w:t>Since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1920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people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voted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repeatedly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against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interference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participation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55"/>
          <w:w w:val="105"/>
        </w:rPr>
        <w:t> </w:t>
      </w:r>
      <w:r>
        <w:rPr>
          <w:color w:val="4A525C"/>
          <w:spacing w:val="-1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political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affairs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Europe.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They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have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again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again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expressed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themselves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decisively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opposed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to political internationalism. Notwithstanding, they have seen party platforms and elected and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appointed American officials repeatedly nullify </w:t>
      </w:r>
      <w:r>
        <w:rPr>
          <w:color w:val="4A525C"/>
          <w:w w:val="105"/>
        </w:rPr>
        <w:t>their expressed will. This has occurred because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public opinion which writes party platforms and influences Government officials is subtly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manipulated </w:t>
      </w:r>
      <w:r>
        <w:rPr>
          <w:color w:val="4A525C"/>
          <w:w w:val="105"/>
        </w:rPr>
        <w:t>by high-cost propaganda, emanating from disloyal, seditious, and alien-minded sources,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sources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self-interest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personal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gain.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0" w:lineRule="auto" w:before="119"/>
        <w:ind w:left="1440" w:right="1479" w:firstLine="720"/>
      </w:pPr>
      <w:r>
        <w:rPr>
          <w:color w:val="4A525C"/>
          <w:w w:val="105"/>
        </w:rPr>
        <w:t>It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preeminent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duty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Congress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preserve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independence,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safeguard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nationality,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keep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out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war.</w:t>
      </w:r>
    </w:p>
    <w:p>
      <w:pPr>
        <w:spacing w:line="352" w:lineRule="auto" w:before="117"/>
        <w:ind w:left="1440" w:right="1479" w:firstLine="720"/>
        <w:jc w:val="left"/>
        <w:rPr>
          <w:sz w:val="24"/>
        </w:rPr>
      </w:pPr>
      <w:r>
        <w:rPr>
          <w:color w:val="4A525C"/>
          <w:w w:val="105"/>
          <w:sz w:val="22"/>
        </w:rPr>
        <w:t>The Congress can perform this duty only by throwing the bright light of publicity upon the</w:t>
      </w:r>
      <w:r>
        <w:rPr>
          <w:color w:val="4A525C"/>
          <w:spacing w:val="1"/>
          <w:w w:val="105"/>
          <w:sz w:val="22"/>
        </w:rPr>
        <w:t> </w:t>
      </w:r>
      <w:r>
        <w:rPr>
          <w:color w:val="4A525C"/>
          <w:w w:val="105"/>
          <w:sz w:val="22"/>
        </w:rPr>
        <w:t>foul intrigue now being perpetrated against the American people. </w:t>
      </w:r>
      <w:r>
        <w:rPr>
          <w:color w:val="4A525C"/>
          <w:w w:val="105"/>
          <w:sz w:val="24"/>
        </w:rPr>
        <w:t>The activities and vast</w:t>
      </w:r>
      <w:r>
        <w:rPr>
          <w:color w:val="4A525C"/>
          <w:spacing w:val="1"/>
          <w:w w:val="105"/>
          <w:sz w:val="24"/>
        </w:rPr>
        <w:t> </w:t>
      </w:r>
      <w:r>
        <w:rPr>
          <w:color w:val="4A525C"/>
          <w:w w:val="105"/>
          <w:sz w:val="24"/>
        </w:rPr>
        <w:t>expenditures</w:t>
      </w:r>
      <w:r>
        <w:rPr>
          <w:color w:val="4A525C"/>
          <w:spacing w:val="-14"/>
          <w:w w:val="105"/>
          <w:sz w:val="24"/>
        </w:rPr>
        <w:t> </w:t>
      </w:r>
      <w:r>
        <w:rPr>
          <w:color w:val="4A525C"/>
          <w:w w:val="105"/>
          <w:sz w:val="24"/>
        </w:rPr>
        <w:t>of</w:t>
      </w:r>
      <w:r>
        <w:rPr>
          <w:color w:val="4A525C"/>
          <w:spacing w:val="-12"/>
          <w:w w:val="105"/>
          <w:sz w:val="24"/>
        </w:rPr>
        <w:t> </w:t>
      </w:r>
      <w:r>
        <w:rPr>
          <w:color w:val="4A525C"/>
          <w:w w:val="105"/>
          <w:sz w:val="24"/>
        </w:rPr>
        <w:t>the</w:t>
      </w:r>
      <w:r>
        <w:rPr>
          <w:color w:val="4A525C"/>
          <w:spacing w:val="-13"/>
          <w:w w:val="105"/>
          <w:sz w:val="24"/>
        </w:rPr>
        <w:t> </w:t>
      </w:r>
      <w:r>
        <w:rPr>
          <w:color w:val="4A525C"/>
          <w:w w:val="105"/>
          <w:sz w:val="24"/>
        </w:rPr>
        <w:t>disloyal</w:t>
      </w:r>
      <w:r>
        <w:rPr>
          <w:color w:val="4A525C"/>
          <w:spacing w:val="-13"/>
          <w:w w:val="105"/>
          <w:sz w:val="24"/>
        </w:rPr>
        <w:t> </w:t>
      </w:r>
      <w:r>
        <w:rPr>
          <w:color w:val="4A525C"/>
          <w:w w:val="105"/>
          <w:sz w:val="24"/>
        </w:rPr>
        <w:t>and</w:t>
      </w:r>
      <w:r>
        <w:rPr>
          <w:color w:val="4A525C"/>
          <w:spacing w:val="-13"/>
          <w:w w:val="105"/>
          <w:sz w:val="24"/>
        </w:rPr>
        <w:t> </w:t>
      </w:r>
      <w:r>
        <w:rPr>
          <w:color w:val="4A525C"/>
          <w:w w:val="105"/>
          <w:sz w:val="24"/>
        </w:rPr>
        <w:t>seditious</w:t>
      </w:r>
      <w:r>
        <w:rPr>
          <w:color w:val="4A525C"/>
          <w:spacing w:val="-13"/>
          <w:w w:val="105"/>
          <w:sz w:val="24"/>
        </w:rPr>
        <w:t> </w:t>
      </w:r>
      <w:r>
        <w:rPr>
          <w:color w:val="4A525C"/>
          <w:w w:val="105"/>
          <w:sz w:val="24"/>
        </w:rPr>
        <w:t>organizations</w:t>
      </w:r>
      <w:r>
        <w:rPr>
          <w:color w:val="4A525C"/>
          <w:spacing w:val="-14"/>
          <w:w w:val="105"/>
          <w:sz w:val="24"/>
        </w:rPr>
        <w:t> </w:t>
      </w:r>
      <w:r>
        <w:rPr>
          <w:color w:val="4A525C"/>
          <w:w w:val="105"/>
          <w:sz w:val="24"/>
        </w:rPr>
        <w:t>which</w:t>
      </w:r>
      <w:r>
        <w:rPr>
          <w:color w:val="4A525C"/>
          <w:spacing w:val="-16"/>
          <w:w w:val="105"/>
          <w:sz w:val="24"/>
        </w:rPr>
        <w:t> </w:t>
      </w:r>
      <w:r>
        <w:rPr>
          <w:color w:val="4A525C"/>
          <w:w w:val="105"/>
          <w:sz w:val="24"/>
        </w:rPr>
        <w:t>are</w:t>
      </w:r>
      <w:r>
        <w:rPr>
          <w:color w:val="4A525C"/>
          <w:spacing w:val="-12"/>
          <w:w w:val="105"/>
          <w:sz w:val="24"/>
        </w:rPr>
        <w:t> </w:t>
      </w:r>
      <w:r>
        <w:rPr>
          <w:color w:val="4A525C"/>
          <w:w w:val="105"/>
          <w:sz w:val="24"/>
        </w:rPr>
        <w:t>now</w:t>
      </w:r>
      <w:r>
        <w:rPr>
          <w:color w:val="4A525C"/>
          <w:spacing w:val="-16"/>
          <w:w w:val="105"/>
          <w:sz w:val="24"/>
        </w:rPr>
        <w:t> </w:t>
      </w:r>
      <w:r>
        <w:rPr>
          <w:color w:val="4A525C"/>
          <w:w w:val="105"/>
          <w:sz w:val="24"/>
        </w:rPr>
        <w:t>poisoning</w:t>
      </w:r>
      <w:r>
        <w:rPr>
          <w:color w:val="4A525C"/>
          <w:spacing w:val="-12"/>
          <w:w w:val="105"/>
          <w:sz w:val="24"/>
        </w:rPr>
        <w:t> </w:t>
      </w:r>
      <w:r>
        <w:rPr>
          <w:color w:val="4A525C"/>
          <w:w w:val="105"/>
          <w:sz w:val="24"/>
        </w:rPr>
        <w:t>American</w:t>
      </w:r>
      <w:r>
        <w:rPr>
          <w:color w:val="4A525C"/>
          <w:spacing w:val="1"/>
          <w:w w:val="105"/>
          <w:sz w:val="24"/>
        </w:rPr>
        <w:t> </w:t>
      </w:r>
      <w:r>
        <w:rPr>
          <w:color w:val="4A525C"/>
          <w:w w:val="105"/>
          <w:sz w:val="24"/>
        </w:rPr>
        <w:t>public opinion at its source demand complete exposure. Their purpose and methods should</w:t>
      </w:r>
      <w:r>
        <w:rPr>
          <w:color w:val="4A525C"/>
          <w:spacing w:val="1"/>
          <w:w w:val="105"/>
          <w:sz w:val="24"/>
        </w:rPr>
        <w:t> </w:t>
      </w:r>
      <w:r>
        <w:rPr>
          <w:color w:val="4A525C"/>
          <w:w w:val="105"/>
          <w:sz w:val="24"/>
        </w:rPr>
        <w:t>be disclosed. Their expenditures for the pollution of the pulpit, the platform, institutions of</w:t>
      </w:r>
      <w:r>
        <w:rPr>
          <w:color w:val="4A525C"/>
          <w:spacing w:val="1"/>
          <w:w w:val="105"/>
          <w:sz w:val="24"/>
        </w:rPr>
        <w:t> </w:t>
      </w:r>
      <w:r>
        <w:rPr>
          <w:color w:val="4A525C"/>
          <w:w w:val="105"/>
          <w:sz w:val="24"/>
        </w:rPr>
        <w:t>learning,</w:t>
      </w:r>
      <w:r>
        <w:rPr>
          <w:color w:val="4A525C"/>
          <w:spacing w:val="-14"/>
          <w:w w:val="105"/>
          <w:sz w:val="24"/>
        </w:rPr>
        <w:t> </w:t>
      </w:r>
      <w:r>
        <w:rPr>
          <w:color w:val="4A525C"/>
          <w:w w:val="105"/>
          <w:sz w:val="24"/>
        </w:rPr>
        <w:t>and</w:t>
      </w:r>
      <w:r>
        <w:rPr>
          <w:color w:val="4A525C"/>
          <w:spacing w:val="-13"/>
          <w:w w:val="105"/>
          <w:sz w:val="24"/>
        </w:rPr>
        <w:t> </w:t>
      </w:r>
      <w:r>
        <w:rPr>
          <w:color w:val="4A525C"/>
          <w:w w:val="105"/>
          <w:sz w:val="24"/>
        </w:rPr>
        <w:t>the</w:t>
      </w:r>
      <w:r>
        <w:rPr>
          <w:color w:val="4A525C"/>
          <w:spacing w:val="-11"/>
          <w:w w:val="105"/>
          <w:sz w:val="24"/>
        </w:rPr>
        <w:t> </w:t>
      </w:r>
      <w:r>
        <w:rPr>
          <w:color w:val="4A525C"/>
          <w:w w:val="105"/>
          <w:sz w:val="24"/>
        </w:rPr>
        <w:t>press</w:t>
      </w:r>
      <w:r>
        <w:rPr>
          <w:color w:val="4A525C"/>
          <w:spacing w:val="-12"/>
          <w:w w:val="105"/>
          <w:sz w:val="24"/>
        </w:rPr>
        <w:t> </w:t>
      </w:r>
      <w:r>
        <w:rPr>
          <w:color w:val="4A525C"/>
          <w:w w:val="105"/>
          <w:sz w:val="24"/>
        </w:rPr>
        <w:t>of</w:t>
      </w:r>
      <w:r>
        <w:rPr>
          <w:color w:val="4A525C"/>
          <w:spacing w:val="-10"/>
          <w:w w:val="105"/>
          <w:sz w:val="24"/>
        </w:rPr>
        <w:t> </w:t>
      </w:r>
      <w:r>
        <w:rPr>
          <w:color w:val="4A525C"/>
          <w:w w:val="105"/>
          <w:sz w:val="24"/>
        </w:rPr>
        <w:t>the</w:t>
      </w:r>
      <w:r>
        <w:rPr>
          <w:color w:val="4A525C"/>
          <w:spacing w:val="-11"/>
          <w:w w:val="105"/>
          <w:sz w:val="24"/>
        </w:rPr>
        <w:t> </w:t>
      </w:r>
      <w:r>
        <w:rPr>
          <w:color w:val="4A525C"/>
          <w:w w:val="105"/>
          <w:sz w:val="24"/>
        </w:rPr>
        <w:t>country</w:t>
      </w:r>
      <w:r>
        <w:rPr>
          <w:color w:val="4A525C"/>
          <w:spacing w:val="-10"/>
          <w:w w:val="105"/>
          <w:sz w:val="24"/>
        </w:rPr>
        <w:t> </w:t>
      </w:r>
      <w:r>
        <w:rPr>
          <w:color w:val="4A525C"/>
          <w:w w:val="105"/>
          <w:sz w:val="24"/>
        </w:rPr>
        <w:t>should</w:t>
      </w:r>
      <w:r>
        <w:rPr>
          <w:color w:val="4A525C"/>
          <w:spacing w:val="-10"/>
          <w:w w:val="105"/>
          <w:sz w:val="24"/>
        </w:rPr>
        <w:t> </w:t>
      </w:r>
      <w:r>
        <w:rPr>
          <w:color w:val="4A525C"/>
          <w:w w:val="105"/>
          <w:sz w:val="24"/>
        </w:rPr>
        <w:t>be</w:t>
      </w:r>
      <w:r>
        <w:rPr>
          <w:color w:val="4A525C"/>
          <w:spacing w:val="-14"/>
          <w:w w:val="105"/>
          <w:sz w:val="24"/>
        </w:rPr>
        <w:t> </w:t>
      </w:r>
      <w:r>
        <w:rPr>
          <w:color w:val="4A525C"/>
          <w:w w:val="105"/>
          <w:sz w:val="24"/>
        </w:rPr>
        <w:t>uncovered.</w:t>
      </w:r>
      <w:r>
        <w:rPr>
          <w:color w:val="4A525C"/>
          <w:spacing w:val="-11"/>
          <w:w w:val="105"/>
          <w:sz w:val="24"/>
        </w:rPr>
        <w:t> </w:t>
      </w:r>
      <w:r>
        <w:rPr>
          <w:color w:val="4A525C"/>
          <w:w w:val="105"/>
          <w:sz w:val="24"/>
        </w:rPr>
        <w:t>Those</w:t>
      </w:r>
      <w:r>
        <w:rPr>
          <w:color w:val="4A525C"/>
          <w:spacing w:val="-10"/>
          <w:w w:val="105"/>
          <w:sz w:val="24"/>
        </w:rPr>
        <w:t> </w:t>
      </w:r>
      <w:r>
        <w:rPr>
          <w:color w:val="4A525C"/>
          <w:w w:val="105"/>
          <w:sz w:val="24"/>
        </w:rPr>
        <w:t>who</w:t>
      </w:r>
      <w:r>
        <w:rPr>
          <w:color w:val="4A525C"/>
          <w:spacing w:val="-11"/>
          <w:w w:val="105"/>
          <w:sz w:val="24"/>
        </w:rPr>
        <w:t> </w:t>
      </w:r>
      <w:r>
        <w:rPr>
          <w:color w:val="4A525C"/>
          <w:w w:val="105"/>
          <w:sz w:val="24"/>
        </w:rPr>
        <w:t>are</w:t>
      </w:r>
      <w:r>
        <w:rPr>
          <w:color w:val="4A525C"/>
          <w:spacing w:val="-11"/>
          <w:w w:val="105"/>
          <w:sz w:val="24"/>
        </w:rPr>
        <w:t> </w:t>
      </w:r>
      <w:r>
        <w:rPr>
          <w:color w:val="4A525C"/>
          <w:w w:val="105"/>
          <w:sz w:val="24"/>
        </w:rPr>
        <w:t>being</w:t>
      </w:r>
      <w:r>
        <w:rPr>
          <w:color w:val="4A525C"/>
          <w:spacing w:val="-10"/>
          <w:w w:val="105"/>
          <w:sz w:val="24"/>
        </w:rPr>
        <w:t> </w:t>
      </w:r>
      <w:r>
        <w:rPr>
          <w:color w:val="4A525C"/>
          <w:w w:val="105"/>
          <w:sz w:val="24"/>
        </w:rPr>
        <w:t>paid</w:t>
      </w:r>
      <w:r>
        <w:rPr>
          <w:color w:val="4A525C"/>
          <w:spacing w:val="-11"/>
          <w:w w:val="105"/>
          <w:sz w:val="24"/>
        </w:rPr>
        <w:t> </w:t>
      </w:r>
      <w:r>
        <w:rPr>
          <w:color w:val="4A525C"/>
          <w:w w:val="105"/>
          <w:sz w:val="24"/>
        </w:rPr>
        <w:t>should</w:t>
      </w:r>
      <w:r>
        <w:rPr>
          <w:color w:val="4A525C"/>
          <w:spacing w:val="-60"/>
          <w:w w:val="105"/>
          <w:sz w:val="24"/>
        </w:rPr>
        <w:t> </w:t>
      </w:r>
      <w:r>
        <w:rPr>
          <w:color w:val="4A525C"/>
          <w:w w:val="105"/>
          <w:sz w:val="24"/>
        </w:rPr>
        <w:t>be</w:t>
      </w:r>
      <w:r>
        <w:rPr>
          <w:color w:val="4A525C"/>
          <w:spacing w:val="-16"/>
          <w:w w:val="105"/>
          <w:sz w:val="24"/>
        </w:rPr>
        <w:t> </w:t>
      </w:r>
      <w:r>
        <w:rPr>
          <w:color w:val="4A525C"/>
          <w:w w:val="105"/>
          <w:sz w:val="24"/>
        </w:rPr>
        <w:t>named</w:t>
      </w:r>
      <w:r>
        <w:rPr>
          <w:color w:val="4A525C"/>
          <w:spacing w:val="-17"/>
          <w:w w:val="105"/>
          <w:sz w:val="24"/>
        </w:rPr>
        <w:t> </w:t>
      </w:r>
      <w:r>
        <w:rPr>
          <w:color w:val="4A525C"/>
          <w:w w:val="105"/>
          <w:sz w:val="24"/>
        </w:rPr>
        <w:t>and</w:t>
      </w:r>
      <w:r>
        <w:rPr>
          <w:color w:val="4A525C"/>
          <w:spacing w:val="-17"/>
          <w:w w:val="105"/>
          <w:sz w:val="24"/>
        </w:rPr>
        <w:t> </w:t>
      </w:r>
      <w:r>
        <w:rPr>
          <w:color w:val="4A525C"/>
          <w:w w:val="105"/>
          <w:sz w:val="24"/>
        </w:rPr>
        <w:t>identified.</w:t>
      </w:r>
      <w:r>
        <w:rPr>
          <w:color w:val="4A525C"/>
          <w:spacing w:val="-15"/>
          <w:w w:val="105"/>
          <w:sz w:val="24"/>
        </w:rPr>
        <w:t> </w:t>
      </w:r>
      <w:r>
        <w:rPr>
          <w:color w:val="4A525C"/>
          <w:w w:val="105"/>
          <w:sz w:val="24"/>
        </w:rPr>
        <w:t>.</w:t>
      </w:r>
      <w:r>
        <w:rPr>
          <w:color w:val="4A525C"/>
          <w:spacing w:val="-15"/>
          <w:w w:val="105"/>
          <w:sz w:val="24"/>
        </w:rPr>
        <w:t> </w:t>
      </w:r>
      <w:r>
        <w:rPr>
          <w:color w:val="4A525C"/>
          <w:w w:val="105"/>
          <w:sz w:val="24"/>
        </w:rPr>
        <w:t>.</w:t>
      </w:r>
      <w:r>
        <w:rPr>
          <w:color w:val="4A525C"/>
          <w:spacing w:val="-15"/>
          <w:w w:val="105"/>
          <w:sz w:val="24"/>
        </w:rPr>
        <w:t> </w:t>
      </w:r>
      <w:r>
        <w:rPr>
          <w:color w:val="4A525C"/>
          <w:w w:val="105"/>
          <w:sz w:val="24"/>
        </w:rPr>
        <w:t>.</w:t>
      </w:r>
    </w:p>
    <w:p>
      <w:pPr>
        <w:spacing w:after="0" w:line="352" w:lineRule="auto"/>
        <w:jc w:val="left"/>
        <w:rPr>
          <w:sz w:val="24"/>
        </w:rPr>
        <w:sectPr>
          <w:pgSz w:w="12240" w:h="15840"/>
          <w:pgMar w:header="0" w:footer="1125" w:top="20" w:bottom="190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5004pt;margin-top:.9999pt;width:611.5pt;height:136.8pt;mso-position-horizontal-relative:page;mso-position-vertical-relative:page;z-index:-16571904" coordorigin="10,20" coordsize="12230,2736" path="m12240,20l10,20,10,2756,12240,1714,12240,20xe" filled="true" fillcolor="#e8f5f6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195"/>
        <w:ind w:left="0" w:right="1435" w:firstLine="0"/>
        <w:jc w:val="right"/>
        <w:rPr>
          <w:rFonts w:ascii="Larsseit"/>
          <w:sz w:val="18"/>
        </w:rPr>
      </w:pPr>
      <w:r>
        <w:rPr>
          <w:rFonts w:ascii="Larsseit"/>
          <w:color w:val="4A525C"/>
          <w:sz w:val="18"/>
        </w:rPr>
        <w:t>22</w:t>
      </w:r>
    </w:p>
    <w:p>
      <w:pPr>
        <w:pStyle w:val="BodyText"/>
        <w:tabs>
          <w:tab w:pos="4826" w:val="left" w:leader="none"/>
          <w:tab w:pos="7418" w:val="left" w:leader="none"/>
          <w:tab w:pos="9307" w:val="left" w:leader="none"/>
        </w:tabs>
        <w:spacing w:before="76"/>
        <w:ind w:right="50"/>
        <w:jc w:val="center"/>
      </w:pPr>
      <w:r>
        <w:rPr>
          <w:color w:val="4A525C"/>
          <w:w w:val="105"/>
        </w:rPr>
        <w:t>Name(s)-</w:t>
      </w:r>
      <w:r>
        <w:rPr>
          <w:color w:val="4A525C"/>
          <w:w w:val="105"/>
          <w:u w:val="single" w:color="49515B"/>
        </w:rPr>
        <w:tab/>
      </w:r>
      <w:r>
        <w:rPr>
          <w:color w:val="4A525C"/>
          <w:w w:val="105"/>
        </w:rPr>
        <w:t>Period-</w:t>
      </w:r>
      <w:r>
        <w:rPr>
          <w:color w:val="4A525C"/>
          <w:w w:val="105"/>
          <w:u w:val="single" w:color="49515B"/>
        </w:rPr>
        <w:tab/>
      </w:r>
      <w:r>
        <w:rPr>
          <w:color w:val="4A525C"/>
          <w:w w:val="105"/>
        </w:rPr>
        <w:t>Date-</w:t>
      </w:r>
      <w:r>
        <w:rPr>
          <w:color w:val="4A525C"/>
          <w:w w:val="80"/>
          <w:u w:val="single" w:color="49515B"/>
        </w:rPr>
        <w:t> </w:t>
      </w:r>
      <w:r>
        <w:rPr>
          <w:color w:val="4A525C"/>
          <w:u w:val="single" w:color="49515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52" w:lineRule="auto" w:before="116"/>
        <w:ind w:left="1439" w:right="1433" w:firstLine="720"/>
      </w:pPr>
      <w:r>
        <w:rPr>
          <w:color w:val="4A525C"/>
          <w:spacing w:val="-1"/>
          <w:w w:val="105"/>
        </w:rPr>
        <w:t>Any affirmative </w:t>
      </w:r>
      <w:r>
        <w:rPr>
          <w:color w:val="4A525C"/>
          <w:w w:val="105"/>
        </w:rPr>
        <w:t>commitment under the so-called Kellogg-Briand pact would destroy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neutrality,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been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priceless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heritage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safeguard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since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founding of the Republic, and inevitably would mean war in support of one group of the belligerent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European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nations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next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war.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States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should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remain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great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neutral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nation.</w:t>
      </w:r>
    </w:p>
    <w:p>
      <w:pPr>
        <w:pStyle w:val="BodyText"/>
        <w:spacing w:before="10"/>
        <w:rPr>
          <w:sz w:val="38"/>
        </w:rPr>
      </w:pPr>
    </w:p>
    <w:p>
      <w:pPr>
        <w:spacing w:before="0"/>
        <w:ind w:left="5460" w:right="0" w:firstLine="0"/>
        <w:jc w:val="left"/>
        <w:rPr>
          <w:i/>
          <w:sz w:val="20"/>
        </w:rPr>
      </w:pPr>
      <w:r>
        <w:rPr>
          <w:color w:val="4A525C"/>
          <w:sz w:val="20"/>
        </w:rPr>
        <w:t>Carbon</w:t>
      </w:r>
      <w:r>
        <w:rPr>
          <w:color w:val="4A525C"/>
          <w:spacing w:val="-7"/>
          <w:sz w:val="20"/>
        </w:rPr>
        <w:t> </w:t>
      </w:r>
      <w:r>
        <w:rPr>
          <w:color w:val="4A525C"/>
          <w:sz w:val="20"/>
        </w:rPr>
        <w:t>County</w:t>
      </w:r>
      <w:r>
        <w:rPr>
          <w:color w:val="4A525C"/>
          <w:spacing w:val="-7"/>
          <w:sz w:val="20"/>
        </w:rPr>
        <w:t> </w:t>
      </w:r>
      <w:r>
        <w:rPr>
          <w:color w:val="4A525C"/>
          <w:sz w:val="20"/>
        </w:rPr>
        <w:t>(MT)</w:t>
      </w:r>
      <w:r>
        <w:rPr>
          <w:color w:val="4A525C"/>
          <w:spacing w:val="-5"/>
          <w:sz w:val="20"/>
        </w:rPr>
        <w:t> </w:t>
      </w:r>
      <w:r>
        <w:rPr>
          <w:color w:val="4A525C"/>
          <w:sz w:val="20"/>
        </w:rPr>
        <w:t>News</w:t>
      </w:r>
      <w:r>
        <w:rPr>
          <w:i/>
          <w:color w:val="4A525C"/>
          <w:sz w:val="20"/>
        </w:rPr>
        <w:t>,</w:t>
      </w:r>
      <w:r>
        <w:rPr>
          <w:i/>
          <w:color w:val="4A525C"/>
          <w:spacing w:val="-6"/>
          <w:sz w:val="20"/>
        </w:rPr>
        <w:t> </w:t>
      </w:r>
      <w:r>
        <w:rPr>
          <w:i/>
          <w:color w:val="4A525C"/>
          <w:sz w:val="20"/>
        </w:rPr>
        <w:t>March</w:t>
      </w:r>
      <w:r>
        <w:rPr>
          <w:i/>
          <w:color w:val="4A525C"/>
          <w:spacing w:val="-7"/>
          <w:sz w:val="20"/>
        </w:rPr>
        <w:t> </w:t>
      </w:r>
      <w:r>
        <w:rPr>
          <w:i/>
          <w:color w:val="4A525C"/>
          <w:sz w:val="20"/>
        </w:rPr>
        <w:t>8,</w:t>
      </w:r>
      <w:r>
        <w:rPr>
          <w:i/>
          <w:color w:val="4A525C"/>
          <w:spacing w:val="-6"/>
          <w:sz w:val="20"/>
        </w:rPr>
        <w:t> </w:t>
      </w:r>
      <w:r>
        <w:rPr>
          <w:i/>
          <w:color w:val="4A525C"/>
          <w:sz w:val="20"/>
        </w:rPr>
        <w:t>1933.</w:t>
      </w:r>
      <w:r>
        <w:rPr>
          <w:i/>
          <w:color w:val="4A525C"/>
          <w:spacing w:val="-5"/>
          <w:sz w:val="20"/>
        </w:rPr>
        <w:t> </w:t>
      </w:r>
      <w:r>
        <w:rPr>
          <w:i/>
          <w:color w:val="4A525C"/>
          <w:sz w:val="20"/>
        </w:rPr>
        <w:t>(Library</w:t>
      </w:r>
      <w:r>
        <w:rPr>
          <w:i/>
          <w:color w:val="4A525C"/>
          <w:spacing w:val="-8"/>
          <w:sz w:val="20"/>
        </w:rPr>
        <w:t> </w:t>
      </w:r>
      <w:r>
        <w:rPr>
          <w:i/>
          <w:color w:val="4A525C"/>
          <w:sz w:val="20"/>
        </w:rPr>
        <w:t>of</w:t>
      </w:r>
      <w:r>
        <w:rPr>
          <w:i/>
          <w:color w:val="4A525C"/>
          <w:spacing w:val="-3"/>
          <w:sz w:val="20"/>
        </w:rPr>
        <w:t> </w:t>
      </w:r>
      <w:r>
        <w:rPr>
          <w:i/>
          <w:color w:val="4A525C"/>
          <w:sz w:val="20"/>
        </w:rPr>
        <w:t>Congress)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20" w:bottom="190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47584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4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23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423;top:1742;width:3412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[Book]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spacing w:before="0"/>
        <w:ind w:left="51" w:right="50" w:firstLine="0"/>
        <w:jc w:val="center"/>
        <w:rPr>
          <w:sz w:val="22"/>
        </w:rPr>
      </w:pPr>
      <w:bookmarkStart w:name="Analyzing Isolationist Arguments [Book]" w:id="23"/>
      <w:bookmarkEnd w:id="23"/>
      <w:r>
        <w:rPr/>
      </w:r>
      <w:r>
        <w:rPr>
          <w:color w:val="4A525C"/>
          <w:sz w:val="22"/>
        </w:rPr>
        <w:t>Smedley</w:t>
      </w:r>
      <w:r>
        <w:rPr>
          <w:color w:val="4A525C"/>
          <w:spacing w:val="3"/>
          <w:sz w:val="22"/>
        </w:rPr>
        <w:t> </w:t>
      </w:r>
      <w:r>
        <w:rPr>
          <w:color w:val="4A525C"/>
          <w:sz w:val="22"/>
        </w:rPr>
        <w:t>D.</w:t>
      </w:r>
      <w:r>
        <w:rPr>
          <w:color w:val="4A525C"/>
          <w:spacing w:val="3"/>
          <w:sz w:val="22"/>
        </w:rPr>
        <w:t> </w:t>
      </w:r>
      <w:r>
        <w:rPr>
          <w:color w:val="4A525C"/>
          <w:sz w:val="22"/>
        </w:rPr>
        <w:t>Butler,</w:t>
      </w:r>
      <w:r>
        <w:rPr>
          <w:color w:val="4A525C"/>
          <w:spacing w:val="2"/>
          <w:sz w:val="22"/>
        </w:rPr>
        <w:t> </w:t>
      </w:r>
      <w:r>
        <w:rPr>
          <w:i/>
          <w:color w:val="4A525C"/>
          <w:sz w:val="22"/>
        </w:rPr>
        <w:t>War</w:t>
      </w:r>
      <w:r>
        <w:rPr>
          <w:i/>
          <w:color w:val="4A525C"/>
          <w:spacing w:val="5"/>
          <w:sz w:val="22"/>
        </w:rPr>
        <w:t> </w:t>
      </w:r>
      <w:r>
        <w:rPr>
          <w:i/>
          <w:color w:val="4A525C"/>
          <w:sz w:val="22"/>
        </w:rPr>
        <w:t>Is</w:t>
      </w:r>
      <w:r>
        <w:rPr>
          <w:i/>
          <w:color w:val="4A525C"/>
          <w:spacing w:val="3"/>
          <w:sz w:val="22"/>
        </w:rPr>
        <w:t> </w:t>
      </w:r>
      <w:r>
        <w:rPr>
          <w:i/>
          <w:color w:val="4A525C"/>
          <w:sz w:val="22"/>
        </w:rPr>
        <w:t>a</w:t>
      </w:r>
      <w:r>
        <w:rPr>
          <w:i/>
          <w:color w:val="4A525C"/>
          <w:spacing w:val="2"/>
          <w:sz w:val="22"/>
        </w:rPr>
        <w:t> </w:t>
      </w:r>
      <w:r>
        <w:rPr>
          <w:i/>
          <w:color w:val="4A525C"/>
          <w:sz w:val="22"/>
        </w:rPr>
        <w:t>Racket</w:t>
      </w:r>
      <w:r>
        <w:rPr>
          <w:color w:val="4A525C"/>
          <w:sz w:val="22"/>
        </w:rPr>
        <w:t>,</w:t>
      </w:r>
      <w:r>
        <w:rPr>
          <w:color w:val="4A525C"/>
          <w:spacing w:val="3"/>
          <w:sz w:val="22"/>
        </w:rPr>
        <w:t> </w:t>
      </w:r>
      <w:r>
        <w:rPr>
          <w:color w:val="4A525C"/>
          <w:sz w:val="22"/>
        </w:rPr>
        <w:t>1935</w:t>
      </w:r>
      <w:r>
        <w:rPr>
          <w:color w:val="4A525C"/>
          <w:spacing w:val="5"/>
          <w:sz w:val="22"/>
        </w:rPr>
        <w:t> </w:t>
      </w:r>
      <w:r>
        <w:rPr>
          <w:color w:val="4A525C"/>
          <w:sz w:val="22"/>
        </w:rPr>
        <w:t>[excerpts]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603" w:val="left" w:leader="dot"/>
        </w:tabs>
        <w:spacing w:line="352" w:lineRule="auto" w:before="246"/>
        <w:ind w:left="1440" w:right="1531" w:firstLine="720"/>
      </w:pPr>
      <w:r>
        <w:rPr>
          <w:color w:val="4A525C"/>
          <w:w w:val="105"/>
        </w:rPr>
        <w:t>Until 1898 [the United States] didn’t own a bit of territory outside the mainland of North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America</w:t>
        <w:tab/>
        <w:t>Then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became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“internationally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minded.”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forgot,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shunted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aside,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advice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</w:p>
    <w:p>
      <w:pPr>
        <w:pStyle w:val="BodyText"/>
        <w:spacing w:line="352" w:lineRule="auto"/>
        <w:ind w:left="1440" w:right="1497"/>
      </w:pPr>
      <w:r>
        <w:rPr>
          <w:color w:val="4A525C"/>
          <w:w w:val="105"/>
        </w:rPr>
        <w:t>Father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Country.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forgot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Washington’s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warning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about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“entangling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alliances.”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went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war. We acquired outside territory. At the end of the World War period, as a direct result of our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fiddling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international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affairs,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national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debt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had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jumped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over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$25,000,000,000.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18"/>
        <w:ind w:left="1440" w:right="1446" w:firstLine="720"/>
      </w:pPr>
      <w:r>
        <w:rPr>
          <w:color w:val="4A525C"/>
          <w:w w:val="105"/>
        </w:rPr>
        <w:t>It would have been far cheaper (not to say safer) for the average American who pays the bills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stay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out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foreign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entanglements.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very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few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racket,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like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bootlegging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other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underworld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rackets, brings fancy profits, but the cost of operations is always transferred to the people—who do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profit.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tabs>
          <w:tab w:pos="5947" w:val="left" w:leader="dot"/>
        </w:tabs>
        <w:spacing w:line="352" w:lineRule="auto" w:before="121"/>
        <w:ind w:left="1440" w:right="1597" w:firstLine="720"/>
      </w:pPr>
      <w:r>
        <w:rPr>
          <w:color w:val="4A525C"/>
          <w:spacing w:val="-1"/>
          <w:w w:val="105"/>
        </w:rPr>
        <w:t>If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you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don’t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believe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this,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visit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cemeteries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battlefields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abroad.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visit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any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veterans’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hospitals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States.</w:t>
        <w:tab/>
        <w:t>I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visited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eighteen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government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hospitals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for</w:t>
      </w:r>
    </w:p>
    <w:p>
      <w:pPr>
        <w:pStyle w:val="BodyText"/>
        <w:spacing w:line="352" w:lineRule="auto"/>
        <w:ind w:left="1440" w:right="1479"/>
      </w:pPr>
      <w:r>
        <w:rPr>
          <w:color w:val="4A525C"/>
          <w:w w:val="105"/>
        </w:rPr>
        <w:t>veterans.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them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total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about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50,000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destroyed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men—men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who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were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pick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nation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eighteen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years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ago.</w:t>
      </w:r>
    </w:p>
    <w:p>
      <w:pPr>
        <w:pStyle w:val="BodyText"/>
        <w:tabs>
          <w:tab w:pos="5543" w:val="left" w:leader="dot"/>
        </w:tabs>
        <w:spacing w:line="352" w:lineRule="auto" w:before="118"/>
        <w:ind w:left="1440" w:right="1631" w:firstLine="720"/>
      </w:pPr>
      <w:r>
        <w:rPr>
          <w:color w:val="4A525C"/>
          <w:w w:val="105"/>
        </w:rPr>
        <w:t>Beautiful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ideals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were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painted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boys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who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were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sent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out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die.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“war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end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wars.”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“war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make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safe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democracy.”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one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told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them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dollars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cents were the real reason. No one mentioned to them, as they marched away, that their going and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dying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would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mean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huge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profits.</w:t>
        <w:tab/>
      </w:r>
      <w:r>
        <w:rPr>
          <w:color w:val="4A525C"/>
          <w:spacing w:val="-1"/>
          <w:w w:val="105"/>
        </w:rPr>
        <w:t>They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were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just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told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“glorious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adventure.”</w:t>
      </w:r>
    </w:p>
    <w:p>
      <w:pPr>
        <w:pStyle w:val="BodyText"/>
        <w:rPr>
          <w:sz w:val="29"/>
        </w:rPr>
      </w:pPr>
    </w:p>
    <w:p>
      <w:pPr>
        <w:spacing w:before="113"/>
        <w:ind w:left="3009" w:right="0" w:firstLine="0"/>
        <w:jc w:val="left"/>
        <w:rPr>
          <w:i/>
          <w:sz w:val="20"/>
        </w:rPr>
      </w:pPr>
      <w:r>
        <w:rPr>
          <w:i/>
          <w:color w:val="4A525C"/>
          <w:w w:val="95"/>
          <w:sz w:val="20"/>
        </w:rPr>
        <w:t>Smedley</w:t>
      </w:r>
      <w:r>
        <w:rPr>
          <w:i/>
          <w:color w:val="4A525C"/>
          <w:spacing w:val="-4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D.</w:t>
      </w:r>
      <w:r>
        <w:rPr>
          <w:i/>
          <w:color w:val="4A525C"/>
          <w:spacing w:val="-1"/>
          <w:w w:val="95"/>
          <w:sz w:val="20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Butler,</w:t>
      </w:r>
      <w:r>
        <w:rPr>
          <w:i/>
          <w:color w:val="4A525C"/>
          <w:spacing w:val="-3"/>
          <w:w w:val="95"/>
          <w:sz w:val="20"/>
          <w:shd w:fill="FFFDFA" w:color="auto" w:val="clear"/>
        </w:rPr>
        <w:t> </w:t>
      </w:r>
      <w:r>
        <w:rPr>
          <w:color w:val="4A525C"/>
          <w:w w:val="95"/>
          <w:sz w:val="20"/>
        </w:rPr>
        <w:t>War</w:t>
      </w:r>
      <w:r>
        <w:rPr>
          <w:color w:val="4A525C"/>
          <w:spacing w:val="-3"/>
          <w:w w:val="95"/>
          <w:sz w:val="20"/>
        </w:rPr>
        <w:t> </w:t>
      </w:r>
      <w:r>
        <w:rPr>
          <w:color w:val="4A525C"/>
          <w:w w:val="95"/>
          <w:sz w:val="20"/>
        </w:rPr>
        <w:t>Is</w:t>
      </w:r>
      <w:r>
        <w:rPr>
          <w:color w:val="4A525C"/>
          <w:spacing w:val="-2"/>
          <w:w w:val="95"/>
          <w:sz w:val="20"/>
        </w:rPr>
        <w:t> </w:t>
      </w:r>
      <w:r>
        <w:rPr>
          <w:color w:val="4A525C"/>
          <w:w w:val="95"/>
          <w:sz w:val="20"/>
        </w:rPr>
        <w:t>a</w:t>
      </w:r>
      <w:r>
        <w:rPr>
          <w:color w:val="4A525C"/>
          <w:spacing w:val="-1"/>
          <w:w w:val="95"/>
          <w:sz w:val="20"/>
        </w:rPr>
        <w:t> </w:t>
      </w:r>
      <w:r>
        <w:rPr>
          <w:color w:val="4A525C"/>
          <w:w w:val="95"/>
          <w:sz w:val="20"/>
        </w:rPr>
        <w:t>Racket</w:t>
      </w:r>
      <w:r>
        <w:rPr>
          <w:color w:val="4A525C"/>
          <w:spacing w:val="-2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(</w:t>
      </w:r>
      <w:r>
        <w:rPr>
          <w:i/>
          <w:color w:val="4A525C"/>
          <w:w w:val="95"/>
          <w:sz w:val="20"/>
          <w:shd w:fill="FFFDFA" w:color="auto" w:val="clear"/>
        </w:rPr>
        <w:t>Los Angeles:</w:t>
      </w:r>
      <w:r>
        <w:rPr>
          <w:i/>
          <w:color w:val="4A525C"/>
          <w:spacing w:val="-1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Feral</w:t>
      </w:r>
      <w:r>
        <w:rPr>
          <w:i/>
          <w:color w:val="4A525C"/>
          <w:spacing w:val="-2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Press,</w:t>
      </w:r>
      <w:r>
        <w:rPr>
          <w:i/>
          <w:color w:val="4A525C"/>
          <w:spacing w:val="-2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2003,</w:t>
      </w:r>
      <w:r>
        <w:rPr>
          <w:i/>
          <w:color w:val="4A525C"/>
          <w:spacing w:val="-2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orig.</w:t>
      </w:r>
      <w:r>
        <w:rPr>
          <w:i/>
          <w:color w:val="4A525C"/>
          <w:spacing w:val="-1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1935),</w:t>
      </w:r>
      <w:r>
        <w:rPr>
          <w:i/>
          <w:color w:val="4A525C"/>
          <w:spacing w:val="-2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pp.</w:t>
      </w:r>
      <w:r>
        <w:rPr>
          <w:i/>
          <w:color w:val="4A525C"/>
          <w:spacing w:val="-3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6–7,</w:t>
      </w:r>
      <w:r>
        <w:rPr>
          <w:i/>
          <w:color w:val="4A525C"/>
          <w:spacing w:val="-6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17,</w:t>
      </w:r>
      <w:r>
        <w:rPr>
          <w:i/>
          <w:color w:val="4A525C"/>
          <w:spacing w:val="-5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and</w:t>
      </w:r>
      <w:r>
        <w:rPr>
          <w:i/>
          <w:color w:val="4A525C"/>
          <w:spacing w:val="-1"/>
          <w:w w:val="95"/>
          <w:sz w:val="20"/>
          <w:shd w:fill="FFFDFA" w:color="auto" w:val="clear"/>
        </w:rPr>
        <w:t> </w:t>
      </w:r>
      <w:r>
        <w:rPr>
          <w:i/>
          <w:color w:val="4A525C"/>
          <w:w w:val="95"/>
          <w:sz w:val="20"/>
          <w:shd w:fill="FFFDFA" w:color="auto" w:val="clear"/>
        </w:rPr>
        <w:t>21</w:t>
      </w:r>
      <w:r>
        <w:rPr>
          <w:i/>
          <w:color w:val="4A525C"/>
          <w:w w:val="95"/>
          <w:sz w:val="20"/>
        </w:rPr>
        <w:t>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20" w:bottom="190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48096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3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24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423;top:1742;width:3412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[Speech]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ind w:left="51" w:right="50"/>
        <w:jc w:val="center"/>
      </w:pPr>
      <w:bookmarkStart w:name="Analyzing Isolationist Arguments [Speech" w:id="24"/>
      <w:bookmarkEnd w:id="24"/>
      <w:r>
        <w:rPr/>
      </w:r>
      <w:r>
        <w:rPr>
          <w:color w:val="4A525C"/>
          <w:w w:val="105"/>
        </w:rPr>
        <w:t>Radio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Address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Senator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Gerald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Nye,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May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8,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1941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[excerpt]</w:t>
      </w:r>
    </w:p>
    <w:p>
      <w:pPr>
        <w:pStyle w:val="BodyText"/>
        <w:rPr>
          <w:sz w:val="28"/>
        </w:rPr>
      </w:pPr>
    </w:p>
    <w:p>
      <w:pPr>
        <w:pStyle w:val="BodyText"/>
        <w:spacing w:line="352" w:lineRule="auto" w:before="246"/>
        <w:ind w:left="1440" w:right="1497"/>
      </w:pPr>
      <w:r>
        <w:rPr>
          <w:color w:val="4A525C"/>
          <w:w w:val="105"/>
        </w:rPr>
        <w:t>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Put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down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fundamental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truth: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get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because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President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tried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keep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us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out.</w:t>
      </w:r>
    </w:p>
    <w:p>
      <w:pPr>
        <w:pStyle w:val="BodyText"/>
        <w:spacing w:line="352" w:lineRule="auto" w:before="120"/>
        <w:ind w:left="1440" w:right="1531" w:firstLine="720"/>
      </w:pPr>
      <w:r>
        <w:rPr>
          <w:color w:val="4A525C"/>
          <w:w w:val="105"/>
        </w:rPr>
        <w:t>America wants to stay out of this war. Those who believe they can create the public opinion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that will catch up with the President and the interventionists ought to be answered by the people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acting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those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who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know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way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catch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up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President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overtake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him,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you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would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runaway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horse,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stop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him.</w:t>
      </w:r>
    </w:p>
    <w:p>
      <w:pPr>
        <w:pStyle w:val="BodyText"/>
        <w:spacing w:line="352" w:lineRule="auto" w:before="118"/>
        <w:ind w:left="1439" w:right="1479" w:firstLine="720"/>
      </w:pPr>
      <w:r>
        <w:rPr>
          <w:color w:val="4A525C"/>
          <w:spacing w:val="-1"/>
          <w:w w:val="105"/>
        </w:rPr>
        <w:t>Let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America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really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freedom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fear.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still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world.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only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censorship we know is voluntary. Truth can still be entertained and opinion still has right of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expression.</w:t>
      </w:r>
    </w:p>
    <w:p>
      <w:pPr>
        <w:pStyle w:val="BodyText"/>
        <w:spacing w:line="352" w:lineRule="auto" w:before="121"/>
        <w:ind w:left="1439" w:right="1479" w:firstLine="720"/>
      </w:pPr>
      <w:r>
        <w:rPr>
          <w:color w:val="4A525C"/>
          <w:w w:val="105"/>
        </w:rPr>
        <w:t>Let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done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fear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dependence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upon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British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Navy,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only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Navy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ever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practiced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aggression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against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hemisphere.</w:t>
      </w:r>
    </w:p>
    <w:p>
      <w:pPr>
        <w:pStyle w:val="BodyText"/>
        <w:spacing w:line="352" w:lineRule="auto" w:before="118"/>
        <w:ind w:left="1439" w:right="1479" w:firstLine="720"/>
      </w:pPr>
      <w:r>
        <w:rPr>
          <w:color w:val="4A525C"/>
          <w:w w:val="105"/>
        </w:rPr>
        <w:t>Let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us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devote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preparation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own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defense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done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fear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aggression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may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practiced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against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us.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aggressors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fear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would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stop,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let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us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become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again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partner of the land which for three centuries of military aggression and conquest has builded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greatest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empire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time.</w:t>
      </w:r>
    </w:p>
    <w:p>
      <w:pPr>
        <w:pStyle w:val="BodyText"/>
        <w:spacing w:line="352" w:lineRule="auto" w:before="120"/>
        <w:ind w:left="1439" w:right="1633" w:firstLine="720"/>
        <w:jc w:val="both"/>
      </w:pPr>
      <w:r>
        <w:rPr>
          <w:color w:val="4A525C"/>
          <w:w w:val="105"/>
        </w:rPr>
        <w:t>Let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us,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when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consider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trade,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connection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future,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remember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normal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basis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only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4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percent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5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percent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economic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dependence,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most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severe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competitor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field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Great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Britain.</w:t>
      </w:r>
    </w:p>
    <w:p>
      <w:pPr>
        <w:pStyle w:val="BodyText"/>
        <w:spacing w:line="352" w:lineRule="auto" w:before="118"/>
        <w:ind w:left="1439" w:right="1644" w:firstLine="720"/>
      </w:pPr>
      <w:r>
        <w:rPr>
          <w:color w:val="4A525C"/>
        </w:rPr>
        <w:t>Let</w:t>
      </w:r>
      <w:r>
        <w:rPr>
          <w:color w:val="4A525C"/>
          <w:spacing w:val="7"/>
        </w:rPr>
        <w:t> </w:t>
      </w:r>
      <w:r>
        <w:rPr>
          <w:color w:val="4A525C"/>
        </w:rPr>
        <w:t>us</w:t>
      </w:r>
      <w:r>
        <w:rPr>
          <w:color w:val="4A525C"/>
          <w:spacing w:val="8"/>
        </w:rPr>
        <w:t> </w:t>
      </w:r>
      <w:r>
        <w:rPr>
          <w:color w:val="4A525C"/>
        </w:rPr>
        <w:t>be</w:t>
      </w:r>
      <w:r>
        <w:rPr>
          <w:color w:val="4A525C"/>
          <w:spacing w:val="6"/>
        </w:rPr>
        <w:t> </w:t>
      </w:r>
      <w:r>
        <w:rPr>
          <w:color w:val="4A525C"/>
        </w:rPr>
        <w:t>doing</w:t>
      </w:r>
      <w:r>
        <w:rPr>
          <w:color w:val="4A525C"/>
          <w:spacing w:val="8"/>
        </w:rPr>
        <w:t> </w:t>
      </w:r>
      <w:r>
        <w:rPr>
          <w:color w:val="4A525C"/>
        </w:rPr>
        <w:t>more</w:t>
      </w:r>
      <w:r>
        <w:rPr>
          <w:color w:val="4A525C"/>
          <w:spacing w:val="6"/>
        </w:rPr>
        <w:t> </w:t>
      </w:r>
      <w:r>
        <w:rPr>
          <w:color w:val="4A525C"/>
        </w:rPr>
        <w:t>thinking</w:t>
      </w:r>
      <w:r>
        <w:rPr>
          <w:color w:val="4A525C"/>
          <w:spacing w:val="8"/>
        </w:rPr>
        <w:t> </w:t>
      </w:r>
      <w:r>
        <w:rPr>
          <w:color w:val="4A525C"/>
        </w:rPr>
        <w:t>of</w:t>
      </w:r>
      <w:r>
        <w:rPr>
          <w:color w:val="4A525C"/>
          <w:spacing w:val="7"/>
        </w:rPr>
        <w:t> </w:t>
      </w:r>
      <w:r>
        <w:rPr>
          <w:color w:val="4A525C"/>
        </w:rPr>
        <w:t>America</w:t>
      </w:r>
      <w:r>
        <w:rPr>
          <w:color w:val="4A525C"/>
          <w:spacing w:val="8"/>
        </w:rPr>
        <w:t> </w:t>
      </w:r>
      <w:r>
        <w:rPr>
          <w:color w:val="4A525C"/>
        </w:rPr>
        <w:t>and</w:t>
      </w:r>
      <w:r>
        <w:rPr>
          <w:color w:val="4A525C"/>
          <w:spacing w:val="6"/>
        </w:rPr>
        <w:t> </w:t>
      </w:r>
      <w:r>
        <w:rPr>
          <w:color w:val="4A525C"/>
        </w:rPr>
        <w:t>less</w:t>
      </w:r>
      <w:r>
        <w:rPr>
          <w:color w:val="4A525C"/>
          <w:spacing w:val="8"/>
        </w:rPr>
        <w:t> </w:t>
      </w:r>
      <w:r>
        <w:rPr>
          <w:color w:val="4A525C"/>
        </w:rPr>
        <w:t>of</w:t>
      </w:r>
      <w:r>
        <w:rPr>
          <w:color w:val="4A525C"/>
          <w:spacing w:val="8"/>
        </w:rPr>
        <w:t> </w:t>
      </w:r>
      <w:r>
        <w:rPr>
          <w:color w:val="4A525C"/>
        </w:rPr>
        <w:t>empires</w:t>
      </w:r>
      <w:r>
        <w:rPr>
          <w:color w:val="4A525C"/>
          <w:spacing w:val="7"/>
        </w:rPr>
        <w:t> </w:t>
      </w:r>
      <w:r>
        <w:rPr>
          <w:color w:val="4A525C"/>
        </w:rPr>
        <w:t>across</w:t>
      </w:r>
      <w:r>
        <w:rPr>
          <w:color w:val="4A525C"/>
          <w:spacing w:val="8"/>
        </w:rPr>
        <w:t> </w:t>
      </w:r>
      <w:r>
        <w:rPr>
          <w:color w:val="4A525C"/>
        </w:rPr>
        <w:t>the</w:t>
      </w:r>
      <w:r>
        <w:rPr>
          <w:color w:val="4A525C"/>
          <w:spacing w:val="6"/>
        </w:rPr>
        <w:t> </w:t>
      </w:r>
      <w:r>
        <w:rPr>
          <w:color w:val="4A525C"/>
        </w:rPr>
        <w:t>seas.</w:t>
      </w:r>
      <w:r>
        <w:rPr>
          <w:color w:val="4A525C"/>
          <w:spacing w:val="6"/>
        </w:rPr>
        <w:t> </w:t>
      </w:r>
      <w:r>
        <w:rPr>
          <w:color w:val="4A525C"/>
        </w:rPr>
        <w:t>If</w:t>
      </w:r>
      <w:r>
        <w:rPr>
          <w:color w:val="4A525C"/>
          <w:spacing w:val="8"/>
        </w:rPr>
        <w:t> </w:t>
      </w:r>
      <w:r>
        <w:rPr>
          <w:color w:val="4A525C"/>
        </w:rPr>
        <w:t>an</w:t>
      </w:r>
      <w:r>
        <w:rPr>
          <w:color w:val="4A525C"/>
          <w:spacing w:val="8"/>
        </w:rPr>
        <w:t> </w:t>
      </w:r>
      <w:r>
        <w:rPr>
          <w:color w:val="4A525C"/>
        </w:rPr>
        <w:t>empire</w:t>
      </w:r>
      <w:r>
        <w:rPr>
          <w:color w:val="4A525C"/>
          <w:spacing w:val="1"/>
        </w:rPr>
        <w:t> </w:t>
      </w:r>
      <w:r>
        <w:rPr>
          <w:color w:val="4A525C"/>
        </w:rPr>
        <w:t>dies,</w:t>
      </w:r>
      <w:r>
        <w:rPr>
          <w:color w:val="4A525C"/>
          <w:spacing w:val="10"/>
        </w:rPr>
        <w:t> </w:t>
      </w:r>
      <w:r>
        <w:rPr>
          <w:color w:val="4A525C"/>
        </w:rPr>
        <w:t>it</w:t>
      </w:r>
      <w:r>
        <w:rPr>
          <w:color w:val="4A525C"/>
          <w:spacing w:val="13"/>
        </w:rPr>
        <w:t> </w:t>
      </w:r>
      <w:r>
        <w:rPr>
          <w:color w:val="4A525C"/>
        </w:rPr>
        <w:t>will</w:t>
      </w:r>
      <w:r>
        <w:rPr>
          <w:color w:val="4A525C"/>
          <w:spacing w:val="11"/>
        </w:rPr>
        <w:t> </w:t>
      </w:r>
      <w:r>
        <w:rPr>
          <w:color w:val="4A525C"/>
        </w:rPr>
        <w:t>only</w:t>
      </w:r>
      <w:r>
        <w:rPr>
          <w:color w:val="4A525C"/>
          <w:spacing w:val="12"/>
        </w:rPr>
        <w:t> </w:t>
      </w:r>
      <w:r>
        <w:rPr>
          <w:color w:val="4A525C"/>
        </w:rPr>
        <w:t>mean</w:t>
      </w:r>
      <w:r>
        <w:rPr>
          <w:color w:val="4A525C"/>
          <w:spacing w:val="12"/>
        </w:rPr>
        <w:t> </w:t>
      </w:r>
      <w:r>
        <w:rPr>
          <w:color w:val="4A525C"/>
        </w:rPr>
        <w:t>that</w:t>
      </w:r>
      <w:r>
        <w:rPr>
          <w:color w:val="4A525C"/>
          <w:spacing w:val="13"/>
        </w:rPr>
        <w:t> </w:t>
      </w:r>
      <w:r>
        <w:rPr>
          <w:color w:val="4A525C"/>
        </w:rPr>
        <w:t>history</w:t>
      </w:r>
      <w:r>
        <w:rPr>
          <w:color w:val="4A525C"/>
          <w:spacing w:val="12"/>
        </w:rPr>
        <w:t> </w:t>
      </w:r>
      <w:r>
        <w:rPr>
          <w:color w:val="4A525C"/>
        </w:rPr>
        <w:t>is</w:t>
      </w:r>
      <w:r>
        <w:rPr>
          <w:color w:val="4A525C"/>
          <w:spacing w:val="13"/>
        </w:rPr>
        <w:t> </w:t>
      </w:r>
      <w:r>
        <w:rPr>
          <w:color w:val="4A525C"/>
        </w:rPr>
        <w:t>repeating</w:t>
      </w:r>
      <w:r>
        <w:rPr>
          <w:color w:val="4A525C"/>
          <w:spacing w:val="12"/>
        </w:rPr>
        <w:t> </w:t>
      </w:r>
      <w:r>
        <w:rPr>
          <w:color w:val="4A525C"/>
        </w:rPr>
        <w:t>itself,</w:t>
      </w:r>
      <w:r>
        <w:rPr>
          <w:color w:val="4A525C"/>
          <w:spacing w:val="11"/>
        </w:rPr>
        <w:t> </w:t>
      </w:r>
      <w:r>
        <w:rPr>
          <w:color w:val="4A525C"/>
        </w:rPr>
        <w:t>and</w:t>
      </w:r>
      <w:r>
        <w:rPr>
          <w:color w:val="4A525C"/>
          <w:spacing w:val="11"/>
        </w:rPr>
        <w:t> </w:t>
      </w:r>
      <w:r>
        <w:rPr>
          <w:color w:val="4A525C"/>
        </w:rPr>
        <w:t>that</w:t>
      </w:r>
      <w:r>
        <w:rPr>
          <w:color w:val="4A525C"/>
          <w:spacing w:val="12"/>
        </w:rPr>
        <w:t> </w:t>
      </w:r>
      <w:r>
        <w:rPr>
          <w:color w:val="4A525C"/>
        </w:rPr>
        <w:t>our</w:t>
      </w:r>
      <w:r>
        <w:rPr>
          <w:color w:val="4A525C"/>
          <w:spacing w:val="13"/>
        </w:rPr>
        <w:t> </w:t>
      </w:r>
      <w:r>
        <w:rPr>
          <w:color w:val="4A525C"/>
        </w:rPr>
        <w:t>forefathers</w:t>
      </w:r>
      <w:r>
        <w:rPr>
          <w:color w:val="4A525C"/>
          <w:spacing w:val="12"/>
        </w:rPr>
        <w:t> </w:t>
      </w:r>
      <w:r>
        <w:rPr>
          <w:color w:val="4A525C"/>
        </w:rPr>
        <w:t>successfully</w:t>
      </w:r>
      <w:r>
        <w:rPr>
          <w:color w:val="4A525C"/>
          <w:spacing w:val="12"/>
        </w:rPr>
        <w:t> </w:t>
      </w:r>
      <w:r>
        <w:rPr>
          <w:color w:val="4A525C"/>
        </w:rPr>
        <w:t>fought</w:t>
      </w:r>
      <w:r>
        <w:rPr>
          <w:color w:val="4A525C"/>
          <w:spacing w:val="13"/>
        </w:rPr>
        <w:t> </w:t>
      </w:r>
      <w:r>
        <w:rPr>
          <w:color w:val="4A525C"/>
        </w:rPr>
        <w:t>to</w:t>
      </w:r>
      <w:r>
        <w:rPr>
          <w:color w:val="4A525C"/>
          <w:spacing w:val="1"/>
        </w:rPr>
        <w:t> </w:t>
      </w:r>
      <w:r>
        <w:rPr>
          <w:color w:val="4A525C"/>
        </w:rPr>
        <w:t>free</w:t>
      </w:r>
      <w:r>
        <w:rPr>
          <w:color w:val="4A525C"/>
          <w:spacing w:val="-12"/>
        </w:rPr>
        <w:t> </w:t>
      </w:r>
      <w:r>
        <w:rPr>
          <w:color w:val="4A525C"/>
        </w:rPr>
        <w:t>America</w:t>
      </w:r>
      <w:r>
        <w:rPr>
          <w:color w:val="4A525C"/>
          <w:spacing w:val="-10"/>
        </w:rPr>
        <w:t> </w:t>
      </w:r>
      <w:r>
        <w:rPr>
          <w:color w:val="4A525C"/>
        </w:rPr>
        <w:t>from</w:t>
      </w:r>
      <w:r>
        <w:rPr>
          <w:color w:val="4A525C"/>
          <w:spacing w:val="-10"/>
        </w:rPr>
        <w:t> </w:t>
      </w:r>
      <w:r>
        <w:rPr>
          <w:color w:val="4A525C"/>
        </w:rPr>
        <w:t>European</w:t>
      </w:r>
      <w:r>
        <w:rPr>
          <w:color w:val="4A525C"/>
          <w:spacing w:val="-10"/>
        </w:rPr>
        <w:t> </w:t>
      </w:r>
      <w:r>
        <w:rPr>
          <w:color w:val="4A525C"/>
        </w:rPr>
        <w:t>empire</w:t>
      </w:r>
      <w:r>
        <w:rPr>
          <w:color w:val="4A525C"/>
          <w:spacing w:val="-11"/>
        </w:rPr>
        <w:t> </w:t>
      </w:r>
      <w:r>
        <w:rPr>
          <w:color w:val="4A525C"/>
        </w:rPr>
        <w:t>builders.</w:t>
      </w:r>
      <w:r>
        <w:rPr>
          <w:color w:val="4A525C"/>
          <w:spacing w:val="-10"/>
        </w:rPr>
        <w:t> </w:t>
      </w:r>
      <w:r>
        <w:rPr>
          <w:color w:val="4A525C"/>
        </w:rPr>
        <w:t>.</w:t>
      </w:r>
      <w:r>
        <w:rPr>
          <w:color w:val="4A525C"/>
          <w:spacing w:val="-11"/>
        </w:rPr>
        <w:t> </w:t>
      </w:r>
      <w:r>
        <w:rPr>
          <w:color w:val="4A525C"/>
        </w:rPr>
        <w:t>.</w:t>
      </w:r>
      <w:r>
        <w:rPr>
          <w:color w:val="4A525C"/>
          <w:spacing w:val="-11"/>
        </w:rPr>
        <w:t> </w:t>
      </w:r>
      <w:r>
        <w:rPr>
          <w:color w:val="4A525C"/>
        </w:rPr>
        <w:t>.</w:t>
      </w:r>
    </w:p>
    <w:p>
      <w:pPr>
        <w:pStyle w:val="BodyText"/>
        <w:rPr>
          <w:sz w:val="39"/>
        </w:rPr>
      </w:pPr>
    </w:p>
    <w:p>
      <w:pPr>
        <w:spacing w:before="0"/>
        <w:ind w:left="6518" w:right="0" w:firstLine="0"/>
        <w:jc w:val="left"/>
        <w:rPr>
          <w:i/>
          <w:sz w:val="20"/>
        </w:rPr>
      </w:pPr>
      <w:r>
        <w:rPr>
          <w:color w:val="4A525C"/>
          <w:sz w:val="20"/>
        </w:rPr>
        <w:t>Congressional</w:t>
      </w:r>
      <w:r>
        <w:rPr>
          <w:color w:val="4A525C"/>
          <w:spacing w:val="2"/>
          <w:sz w:val="20"/>
        </w:rPr>
        <w:t> </w:t>
      </w:r>
      <w:r>
        <w:rPr>
          <w:color w:val="4A525C"/>
          <w:sz w:val="20"/>
        </w:rPr>
        <w:t>Record</w:t>
      </w:r>
      <w:r>
        <w:rPr>
          <w:color w:val="4A525C"/>
          <w:spacing w:val="3"/>
          <w:sz w:val="20"/>
        </w:rPr>
        <w:t> </w:t>
      </w:r>
      <w:r>
        <w:rPr>
          <w:i/>
          <w:color w:val="4A525C"/>
          <w:sz w:val="20"/>
        </w:rPr>
        <w:t>87</w:t>
      </w:r>
      <w:r>
        <w:rPr>
          <w:i/>
          <w:color w:val="4A525C"/>
          <w:spacing w:val="4"/>
          <w:sz w:val="20"/>
        </w:rPr>
        <w:t> </w:t>
      </w:r>
      <w:r>
        <w:rPr>
          <w:i/>
          <w:color w:val="4A525C"/>
          <w:sz w:val="20"/>
        </w:rPr>
        <w:t>(1941),</w:t>
      </w:r>
      <w:r>
        <w:rPr>
          <w:i/>
          <w:color w:val="4A525C"/>
          <w:spacing w:val="1"/>
          <w:sz w:val="20"/>
        </w:rPr>
        <w:t> </w:t>
      </w:r>
      <w:r>
        <w:rPr>
          <w:i/>
          <w:color w:val="4A525C"/>
          <w:sz w:val="20"/>
        </w:rPr>
        <w:t>pp.</w:t>
      </w:r>
      <w:r>
        <w:rPr>
          <w:i/>
          <w:color w:val="4A525C"/>
          <w:spacing w:val="2"/>
          <w:sz w:val="20"/>
        </w:rPr>
        <w:t> </w:t>
      </w:r>
      <w:r>
        <w:rPr>
          <w:i/>
          <w:color w:val="4A525C"/>
          <w:sz w:val="20"/>
        </w:rPr>
        <w:t>A2191–A2192.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20" w:bottom="190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48608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1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25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231;top:1742;width:3796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[Speech]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ind w:right="1"/>
        <w:jc w:val="center"/>
      </w:pPr>
      <w:bookmarkStart w:name="Analyzing Interventionist Arguments [Spe" w:id="25"/>
      <w:bookmarkEnd w:id="25"/>
      <w:r>
        <w:rPr/>
      </w:r>
      <w:r>
        <w:rPr>
          <w:color w:val="4A525C"/>
          <w:w w:val="105"/>
        </w:rPr>
        <w:t>Woodrow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Wilson’s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Address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Congress,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April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2,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1917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[excerpts]</w:t>
      </w:r>
    </w:p>
    <w:p>
      <w:pPr>
        <w:pStyle w:val="BodyText"/>
        <w:rPr>
          <w:sz w:val="28"/>
        </w:rPr>
      </w:pPr>
    </w:p>
    <w:p>
      <w:pPr>
        <w:pStyle w:val="BodyText"/>
        <w:spacing w:line="352" w:lineRule="auto" w:before="246"/>
        <w:ind w:left="1439" w:right="1479" w:firstLine="720"/>
      </w:pPr>
      <w:r>
        <w:rPr>
          <w:color w:val="4A525C"/>
          <w:w w:val="105"/>
        </w:rPr>
        <w:t>I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called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Congress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extraordinary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session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because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there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serious,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very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serious,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choices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policy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made,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made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immediately,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was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neither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right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nor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constitutionally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permissible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should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assume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responsibility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making.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tabs>
          <w:tab w:pos="5642" w:val="left" w:leader="dot"/>
        </w:tabs>
        <w:spacing w:line="352" w:lineRule="auto" w:before="120"/>
        <w:ind w:left="1440" w:right="1519" w:firstLine="720"/>
      </w:pPr>
      <w:r>
        <w:rPr>
          <w:color w:val="4A525C"/>
          <w:w w:val="105"/>
        </w:rPr>
        <w:t>With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profound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sense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solemn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even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tragical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character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step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taking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55"/>
          <w:w w:val="105"/>
        </w:rPr>
        <w:t> </w:t>
      </w:r>
      <w:r>
        <w:rPr>
          <w:color w:val="4A525C"/>
          <w:spacing w:val="-1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grave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responsibilities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which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involves</w:t>
        <w:tab/>
        <w:t>I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advise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Congress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declare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recent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course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</w:p>
    <w:p>
      <w:pPr>
        <w:pStyle w:val="BodyText"/>
        <w:spacing w:line="352" w:lineRule="auto"/>
        <w:ind w:left="1440" w:right="1479" w:hanging="1"/>
      </w:pPr>
      <w:r>
        <w:rPr>
          <w:color w:val="4A525C"/>
          <w:w w:val="105"/>
        </w:rPr>
        <w:t>the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Imperial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German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Government</w:t>
      </w:r>
      <w:r>
        <w:rPr>
          <w:color w:val="4A525C"/>
          <w:spacing w:val="-3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5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fact</w:t>
      </w:r>
      <w:r>
        <w:rPr>
          <w:color w:val="4A525C"/>
          <w:spacing w:val="-3"/>
          <w:w w:val="105"/>
        </w:rPr>
        <w:t> </w:t>
      </w:r>
      <w:r>
        <w:rPr>
          <w:color w:val="4A525C"/>
          <w:w w:val="105"/>
        </w:rPr>
        <w:t>nothing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less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than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against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4"/>
          <w:w w:val="105"/>
        </w:rPr>
        <w:t> </w:t>
      </w:r>
      <w:r>
        <w:rPr>
          <w:color w:val="4A525C"/>
          <w:w w:val="105"/>
        </w:rPr>
        <w:t>Government</w:t>
      </w:r>
      <w:r>
        <w:rPr>
          <w:color w:val="4A525C"/>
          <w:spacing w:val="-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10"/>
        </w:rPr>
        <w:t>people</w:t>
      </w:r>
      <w:r>
        <w:rPr>
          <w:color w:val="4A525C"/>
          <w:spacing w:val="-20"/>
          <w:w w:val="110"/>
        </w:rPr>
        <w:t> </w:t>
      </w:r>
      <w:r>
        <w:rPr>
          <w:color w:val="4A525C"/>
          <w:w w:val="110"/>
        </w:rPr>
        <w:t>of</w:t>
      </w:r>
      <w:r>
        <w:rPr>
          <w:color w:val="4A525C"/>
          <w:spacing w:val="-18"/>
          <w:w w:val="110"/>
        </w:rPr>
        <w:t> </w:t>
      </w:r>
      <w:r>
        <w:rPr>
          <w:color w:val="4A525C"/>
          <w:w w:val="110"/>
        </w:rPr>
        <w:t>the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United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States.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.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.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.</w:t>
      </w:r>
    </w:p>
    <w:p>
      <w:pPr>
        <w:pStyle w:val="BodyText"/>
        <w:spacing w:line="352" w:lineRule="auto" w:before="119"/>
        <w:ind w:left="1440" w:right="1559" w:firstLine="720"/>
      </w:pPr>
      <w:r>
        <w:rPr>
          <w:color w:val="4A525C"/>
          <w:w w:val="105"/>
        </w:rPr>
        <w:t>Neutrality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longer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feasible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desirable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where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involved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freedom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its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peoples,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menace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freedom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lies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existence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autocratic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governments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backed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organized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force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controlled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wholly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will,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people.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18"/>
        <w:ind w:left="1440" w:right="1479" w:firstLine="720"/>
      </w:pPr>
      <w:r>
        <w:rPr>
          <w:color w:val="4A525C"/>
          <w:w w:val="105"/>
        </w:rPr>
        <w:t>A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steadfast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concert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can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never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maintained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except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partnership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democratic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nations.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No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autocratic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government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could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trusted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keep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faith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within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observe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its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covenants.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must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league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honor,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partnership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opinion.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20"/>
        <w:ind w:left="1440" w:right="1479" w:firstLine="720"/>
      </w:pPr>
      <w:r>
        <w:rPr>
          <w:color w:val="4A525C"/>
          <w:w w:val="105"/>
        </w:rPr>
        <w:t>The world must be made safe for democracy. Its peace must be planted upon the tested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foundations of political liberty. We have no selfish ends to serve. We seek no indemnities for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ourselves, no material compensation for the sacrifices we shall freely make. We are but one of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champions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rights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mankind.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shall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satisfied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when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those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rights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been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made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secure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faith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freedom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nations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can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make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them.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18"/>
        <w:ind w:left="1440" w:right="1497" w:firstLine="720"/>
      </w:pPr>
      <w:r>
        <w:rPr>
          <w:color w:val="4A525C"/>
          <w:w w:val="105"/>
        </w:rPr>
        <w:t>To such a task we can dedicate our lives and our fortunes, everything that we are and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everything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have,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pride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those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who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know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day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come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when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America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privileged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spend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her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blood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her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might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principles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gave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her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birth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happiness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she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treasured.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God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helping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her,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she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can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other.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4"/>
        </w:rPr>
      </w:pPr>
    </w:p>
    <w:p>
      <w:pPr>
        <w:spacing w:line="352" w:lineRule="auto" w:before="0"/>
        <w:ind w:left="1507" w:right="1435" w:firstLine="88"/>
        <w:jc w:val="center"/>
        <w:rPr>
          <w:i/>
          <w:sz w:val="20"/>
        </w:rPr>
      </w:pPr>
      <w:r>
        <w:rPr>
          <w:i/>
          <w:color w:val="4A525C"/>
          <w:sz w:val="20"/>
        </w:rPr>
        <w:t>Woodrow Wilson, </w:t>
      </w:r>
      <w:r>
        <w:rPr>
          <w:color w:val="4A525C"/>
          <w:sz w:val="20"/>
        </w:rPr>
        <w:t>Address of the President of the United States, Delivered at a Joint Session of the Two Houses of</w:t>
      </w:r>
      <w:r>
        <w:rPr>
          <w:color w:val="4A525C"/>
          <w:spacing w:val="-47"/>
          <w:sz w:val="20"/>
        </w:rPr>
        <w:t> </w:t>
      </w:r>
      <w:r>
        <w:rPr>
          <w:color w:val="4A525C"/>
          <w:spacing w:val="-1"/>
          <w:sz w:val="20"/>
        </w:rPr>
        <w:t>Congress,</w:t>
      </w:r>
      <w:r>
        <w:rPr>
          <w:color w:val="4A525C"/>
          <w:spacing w:val="-15"/>
          <w:sz w:val="20"/>
        </w:rPr>
        <w:t> </w:t>
      </w:r>
      <w:r>
        <w:rPr>
          <w:color w:val="4A525C"/>
          <w:spacing w:val="-1"/>
          <w:sz w:val="20"/>
        </w:rPr>
        <w:t>April</w:t>
      </w:r>
      <w:r>
        <w:rPr>
          <w:color w:val="4A525C"/>
          <w:spacing w:val="-14"/>
          <w:sz w:val="20"/>
        </w:rPr>
        <w:t> </w:t>
      </w:r>
      <w:r>
        <w:rPr>
          <w:color w:val="4A525C"/>
          <w:spacing w:val="-1"/>
          <w:sz w:val="20"/>
        </w:rPr>
        <w:t>2,</w:t>
      </w:r>
      <w:r>
        <w:rPr>
          <w:color w:val="4A525C"/>
          <w:spacing w:val="-15"/>
          <w:sz w:val="20"/>
        </w:rPr>
        <w:t> </w:t>
      </w:r>
      <w:r>
        <w:rPr>
          <w:color w:val="4A525C"/>
          <w:spacing w:val="-1"/>
          <w:sz w:val="20"/>
        </w:rPr>
        <w:t>1917</w:t>
      </w:r>
      <w:r>
        <w:rPr>
          <w:color w:val="4A525C"/>
          <w:spacing w:val="-10"/>
          <w:sz w:val="20"/>
          <w:shd w:fill="FFFFFF" w:color="auto" w:val="clear"/>
        </w:rPr>
        <w:t> </w:t>
      </w:r>
      <w:r>
        <w:rPr>
          <w:i/>
          <w:color w:val="4A525C"/>
          <w:spacing w:val="-1"/>
          <w:sz w:val="20"/>
          <w:shd w:fill="FFFFFF" w:color="auto" w:val="clear"/>
        </w:rPr>
        <w:t>(Garden</w:t>
      </w:r>
      <w:r>
        <w:rPr>
          <w:i/>
          <w:color w:val="4A525C"/>
          <w:spacing w:val="-9"/>
          <w:sz w:val="20"/>
          <w:shd w:fill="FFFFFF" w:color="auto" w:val="clear"/>
        </w:rPr>
        <w:t> </w:t>
      </w:r>
      <w:r>
        <w:rPr>
          <w:i/>
          <w:color w:val="4A525C"/>
          <w:sz w:val="20"/>
          <w:shd w:fill="FFFFFF" w:color="auto" w:val="clear"/>
        </w:rPr>
        <w:t>City</w:t>
      </w:r>
      <w:r>
        <w:rPr>
          <w:i/>
          <w:color w:val="4A525C"/>
          <w:spacing w:val="-11"/>
          <w:sz w:val="20"/>
          <w:shd w:fill="FFFFFF" w:color="auto" w:val="clear"/>
        </w:rPr>
        <w:t> </w:t>
      </w:r>
      <w:r>
        <w:rPr>
          <w:i/>
          <w:color w:val="4A525C"/>
          <w:sz w:val="20"/>
          <w:shd w:fill="FFFFFF" w:color="auto" w:val="clear"/>
        </w:rPr>
        <w:t>NY:</w:t>
      </w:r>
      <w:r>
        <w:rPr>
          <w:i/>
          <w:color w:val="4A525C"/>
          <w:spacing w:val="-9"/>
          <w:sz w:val="20"/>
          <w:shd w:fill="FFFFFF" w:color="auto" w:val="clear"/>
        </w:rPr>
        <w:t> </w:t>
      </w:r>
      <w:r>
        <w:rPr>
          <w:i/>
          <w:color w:val="4A525C"/>
          <w:sz w:val="20"/>
          <w:shd w:fill="FFFFFF" w:color="auto" w:val="clear"/>
        </w:rPr>
        <w:t>Doubleday,</w:t>
      </w:r>
      <w:r>
        <w:rPr>
          <w:i/>
          <w:color w:val="4A525C"/>
          <w:spacing w:val="-10"/>
          <w:sz w:val="20"/>
          <w:shd w:fill="FFFFFF" w:color="auto" w:val="clear"/>
        </w:rPr>
        <w:t> </w:t>
      </w:r>
      <w:r>
        <w:rPr>
          <w:i/>
          <w:color w:val="4A525C"/>
          <w:sz w:val="20"/>
          <w:shd w:fill="FFFFFF" w:color="auto" w:val="clear"/>
        </w:rPr>
        <w:t>Page</w:t>
      </w:r>
      <w:r>
        <w:rPr>
          <w:i/>
          <w:color w:val="4A525C"/>
          <w:spacing w:val="-8"/>
          <w:sz w:val="20"/>
          <w:shd w:fill="FFFFFF" w:color="auto" w:val="clear"/>
        </w:rPr>
        <w:t> </w:t>
      </w:r>
      <w:r>
        <w:rPr>
          <w:i/>
          <w:color w:val="4A525C"/>
          <w:sz w:val="20"/>
          <w:shd w:fill="FFFFFF" w:color="auto" w:val="clear"/>
        </w:rPr>
        <w:t>&amp;</w:t>
      </w:r>
      <w:r>
        <w:rPr>
          <w:i/>
          <w:color w:val="4A525C"/>
          <w:spacing w:val="-8"/>
          <w:sz w:val="20"/>
          <w:shd w:fill="FFFFFF" w:color="auto" w:val="clear"/>
        </w:rPr>
        <w:t> </w:t>
      </w:r>
      <w:r>
        <w:rPr>
          <w:i/>
          <w:color w:val="4A525C"/>
          <w:sz w:val="20"/>
          <w:shd w:fill="FFFFFF" w:color="auto" w:val="clear"/>
        </w:rPr>
        <w:t>Co.,</w:t>
      </w:r>
      <w:r>
        <w:rPr>
          <w:i/>
          <w:color w:val="4A525C"/>
          <w:spacing w:val="-10"/>
          <w:sz w:val="20"/>
          <w:shd w:fill="FFFFFF" w:color="auto" w:val="clear"/>
        </w:rPr>
        <w:t> </w:t>
      </w:r>
      <w:r>
        <w:rPr>
          <w:i/>
          <w:color w:val="4A525C"/>
          <w:sz w:val="20"/>
          <w:shd w:fill="FFFFFF" w:color="auto" w:val="clear"/>
        </w:rPr>
        <w:t>1917)</w:t>
      </w:r>
      <w:r>
        <w:rPr>
          <w:i/>
          <w:color w:val="4A525C"/>
          <w:spacing w:val="-12"/>
          <w:sz w:val="20"/>
        </w:rPr>
        <w:t> </w:t>
      </w:r>
      <w:r>
        <w:rPr>
          <w:i/>
          <w:color w:val="4A525C"/>
          <w:sz w:val="20"/>
        </w:rPr>
        <w:t>(The</w:t>
      </w:r>
      <w:r>
        <w:rPr>
          <w:i/>
          <w:color w:val="4A525C"/>
          <w:spacing w:val="-11"/>
          <w:sz w:val="20"/>
        </w:rPr>
        <w:t> </w:t>
      </w:r>
      <w:r>
        <w:rPr>
          <w:i/>
          <w:color w:val="4A525C"/>
          <w:sz w:val="20"/>
        </w:rPr>
        <w:t>Gilder</w:t>
      </w:r>
      <w:r>
        <w:rPr>
          <w:i/>
          <w:color w:val="4A525C"/>
          <w:spacing w:val="-9"/>
          <w:sz w:val="20"/>
        </w:rPr>
        <w:t> </w:t>
      </w:r>
      <w:r>
        <w:rPr>
          <w:i/>
          <w:color w:val="4A525C"/>
          <w:sz w:val="20"/>
        </w:rPr>
        <w:t>Lehrman</w:t>
      </w:r>
      <w:r>
        <w:rPr>
          <w:i/>
          <w:color w:val="4A525C"/>
          <w:spacing w:val="-9"/>
          <w:sz w:val="20"/>
        </w:rPr>
        <w:t> </w:t>
      </w:r>
      <w:r>
        <w:rPr>
          <w:i/>
          <w:color w:val="4A525C"/>
          <w:sz w:val="20"/>
        </w:rPr>
        <w:t>Institute,</w:t>
      </w:r>
      <w:r>
        <w:rPr>
          <w:i/>
          <w:color w:val="4A525C"/>
          <w:spacing w:val="-10"/>
          <w:sz w:val="20"/>
        </w:rPr>
        <w:t> </w:t>
      </w:r>
      <w:r>
        <w:rPr>
          <w:i/>
          <w:color w:val="4A525C"/>
          <w:sz w:val="20"/>
        </w:rPr>
        <w:t>GLC00466)</w:t>
      </w:r>
    </w:p>
    <w:p>
      <w:pPr>
        <w:spacing w:after="0" w:line="352" w:lineRule="auto"/>
        <w:jc w:val="center"/>
        <w:rPr>
          <w:sz w:val="20"/>
        </w:rPr>
        <w:sectPr>
          <w:pgSz w:w="12240" w:h="15840"/>
          <w:pgMar w:header="0" w:footer="1125" w:top="20" w:bottom="154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49120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4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26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231;top:1742;width:3796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[Press</w:t>
                    </w:r>
                    <w:r>
                      <w:rPr>
                        <w:rFonts w:ascii="Larsseit"/>
                        <w:color w:val="0D2747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Statement]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ind w:right="1"/>
        <w:jc w:val="center"/>
      </w:pPr>
      <w:bookmarkStart w:name="Analyzing Interventionist Arguments [Pre" w:id="26"/>
      <w:bookmarkEnd w:id="26"/>
      <w:r>
        <w:rPr/>
      </w:r>
      <w:r>
        <w:rPr>
          <w:color w:val="4A525C"/>
          <w:w w:val="105"/>
        </w:rPr>
        <w:t>Statement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given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Ex-Secretary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Treasury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William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McAdoo,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1921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[excerpts]</w:t>
      </w:r>
    </w:p>
    <w:p>
      <w:pPr>
        <w:pStyle w:val="BodyText"/>
        <w:rPr>
          <w:sz w:val="28"/>
        </w:rPr>
      </w:pPr>
    </w:p>
    <w:p>
      <w:pPr>
        <w:pStyle w:val="BodyText"/>
        <w:spacing w:line="352" w:lineRule="auto" w:before="246"/>
        <w:ind w:left="1440" w:right="1479"/>
      </w:pPr>
      <w:r>
        <w:rPr>
          <w:color w:val="4A525C"/>
          <w:spacing w:val="-1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do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agree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those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who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hastily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inconsiderately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adjudge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President’s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work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Conference a failure. Whatever may be the imperfections of the Treaty from a political or economic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standpoint, Woodrow Wilson did not fail. The outstanding thing for which he fought, the thing that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transcends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political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economic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considerations,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permanent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world.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Unless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secured all else is a failure; </w:t>
      </w:r>
      <w:r>
        <w:rPr>
          <w:color w:val="4A525C"/>
          <w:w w:val="105"/>
        </w:rPr>
        <w:t>without this the sublimest hope of humanity is sunk in the black abyss;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without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all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political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economic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adjustments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unstable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sooner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later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disappear.</w:t>
      </w:r>
    </w:p>
    <w:p>
      <w:pPr>
        <w:pStyle w:val="BodyText"/>
        <w:spacing w:line="352" w:lineRule="auto" w:before="119"/>
        <w:ind w:left="1439" w:right="1433" w:firstLine="720"/>
      </w:pPr>
      <w:r>
        <w:rPr>
          <w:color w:val="4A525C"/>
          <w:w w:val="105"/>
        </w:rPr>
        <w:t>Woodrow Wilson laid the foundations of world peace and a new order in the Versailles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Treaty. This Is the supreme need of civilization; this is his greatest work. The fact that the crowning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structure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[joining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League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Nations]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yet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reached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completion,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been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halted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selfishness of designing politicians and the greed of materialistic national interests, has neither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impaired nor destroyed those foundations. The tides of reaction will ignominiously exhaust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themselves and the work of Woodrow Wilson will emerge unscathed and stand like the eternal rocks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support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new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better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order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justice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keystone.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18"/>
        <w:ind w:left="1439" w:right="1479" w:firstLine="360"/>
      </w:pPr>
      <w:r>
        <w:rPr>
          <w:color w:val="4A525C"/>
          <w:w w:val="105"/>
        </w:rPr>
        <w:t>No one can tear that star from the flag. With it America will lead the vanguard of humanity and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civilization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new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day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human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brotherhood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order.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come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immediately,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but</w:t>
      </w:r>
      <w:r>
        <w:rPr>
          <w:color w:val="4A525C"/>
          <w:spacing w:val="-55"/>
          <w:w w:val="105"/>
        </w:rPr>
        <w:t> </w:t>
      </w:r>
      <w:r>
        <w:rPr>
          <w:color w:val="4A525C"/>
          <w:spacing w:val="-1"/>
          <w:w w:val="105"/>
        </w:rPr>
        <w:t>it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will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come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inevitably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slow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sure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processes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time.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5"/>
        </w:rPr>
      </w:pPr>
    </w:p>
    <w:p>
      <w:pPr>
        <w:spacing w:before="0"/>
        <w:ind w:left="5750" w:right="0" w:firstLine="0"/>
        <w:jc w:val="left"/>
        <w:rPr>
          <w:i/>
          <w:sz w:val="20"/>
        </w:rPr>
      </w:pPr>
      <w:r>
        <w:rPr>
          <w:i/>
          <w:color w:val="4A525C"/>
          <w:w w:val="95"/>
          <w:sz w:val="20"/>
        </w:rPr>
        <w:t>(The</w:t>
      </w:r>
      <w:r>
        <w:rPr>
          <w:i/>
          <w:color w:val="4A525C"/>
          <w:spacing w:val="6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Gilder</w:t>
      </w:r>
      <w:r>
        <w:rPr>
          <w:i/>
          <w:color w:val="4A525C"/>
          <w:spacing w:val="8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Lehrman</w:t>
      </w:r>
      <w:r>
        <w:rPr>
          <w:i/>
          <w:color w:val="4A525C"/>
          <w:spacing w:val="9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Institute</w:t>
      </w:r>
      <w:r>
        <w:rPr>
          <w:i/>
          <w:color w:val="4A525C"/>
          <w:spacing w:val="10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of</w:t>
      </w:r>
      <w:r>
        <w:rPr>
          <w:i/>
          <w:color w:val="4A525C"/>
          <w:spacing w:val="8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American</w:t>
      </w:r>
      <w:r>
        <w:rPr>
          <w:i/>
          <w:color w:val="4A525C"/>
          <w:spacing w:val="9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History,</w:t>
      </w:r>
      <w:r>
        <w:rPr>
          <w:i/>
          <w:color w:val="4A525C"/>
          <w:spacing w:val="8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GLC03967)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20" w:bottom="190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49632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3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27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231;top:1742;width:3796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21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pacing w:val="-1"/>
                        <w:w w:val="105"/>
                        <w:sz w:val="24"/>
                      </w:rPr>
                      <w:t>[Government</w:t>
                    </w:r>
                    <w:r>
                      <w:rPr>
                        <w:rFonts w:ascii="Larsseit"/>
                        <w:color w:val="0D2747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pacing w:val="-1"/>
                        <w:w w:val="105"/>
                        <w:sz w:val="24"/>
                      </w:rPr>
                      <w:t>Report]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spacing w:before="0"/>
        <w:ind w:left="0" w:right="1" w:firstLine="0"/>
        <w:jc w:val="center"/>
        <w:rPr>
          <w:sz w:val="22"/>
        </w:rPr>
      </w:pPr>
      <w:bookmarkStart w:name="Analyzing Interventionist Arguments [Gov" w:id="27"/>
      <w:bookmarkEnd w:id="27"/>
      <w:r>
        <w:rPr/>
      </w:r>
      <w:r>
        <w:rPr>
          <w:color w:val="4A525C"/>
          <w:sz w:val="22"/>
        </w:rPr>
        <w:t>Charles</w:t>
      </w:r>
      <w:r>
        <w:rPr>
          <w:color w:val="4A525C"/>
          <w:spacing w:val="-9"/>
          <w:sz w:val="22"/>
        </w:rPr>
        <w:t> </w:t>
      </w:r>
      <w:r>
        <w:rPr>
          <w:color w:val="4A525C"/>
          <w:sz w:val="22"/>
        </w:rPr>
        <w:t>Firich,</w:t>
      </w:r>
      <w:r>
        <w:rPr>
          <w:color w:val="4A525C"/>
          <w:spacing w:val="-9"/>
          <w:sz w:val="22"/>
        </w:rPr>
        <w:t> </w:t>
      </w:r>
      <w:r>
        <w:rPr>
          <w:i/>
          <w:color w:val="4A525C"/>
          <w:sz w:val="22"/>
        </w:rPr>
        <w:t>Polish</w:t>
      </w:r>
      <w:r>
        <w:rPr>
          <w:i/>
          <w:color w:val="4A525C"/>
          <w:spacing w:val="-8"/>
          <w:sz w:val="22"/>
        </w:rPr>
        <w:t> </w:t>
      </w:r>
      <w:r>
        <w:rPr>
          <w:i/>
          <w:color w:val="4A525C"/>
          <w:sz w:val="22"/>
        </w:rPr>
        <w:t>Character</w:t>
      </w:r>
      <w:r>
        <w:rPr>
          <w:i/>
          <w:color w:val="4A525C"/>
          <w:spacing w:val="-8"/>
          <w:sz w:val="22"/>
        </w:rPr>
        <w:t> </w:t>
      </w:r>
      <w:r>
        <w:rPr>
          <w:i/>
          <w:color w:val="4A525C"/>
          <w:sz w:val="22"/>
        </w:rPr>
        <w:t>of</w:t>
      </w:r>
      <w:r>
        <w:rPr>
          <w:i/>
          <w:color w:val="4A525C"/>
          <w:spacing w:val="-8"/>
          <w:sz w:val="22"/>
        </w:rPr>
        <w:t> </w:t>
      </w:r>
      <w:r>
        <w:rPr>
          <w:i/>
          <w:color w:val="4A525C"/>
          <w:sz w:val="22"/>
        </w:rPr>
        <w:t>Upper</w:t>
      </w:r>
      <w:r>
        <w:rPr>
          <w:i/>
          <w:color w:val="4A525C"/>
          <w:spacing w:val="-8"/>
          <w:sz w:val="22"/>
        </w:rPr>
        <w:t> </w:t>
      </w:r>
      <w:r>
        <w:rPr>
          <w:i/>
          <w:color w:val="4A525C"/>
          <w:sz w:val="22"/>
        </w:rPr>
        <w:t>Silesia</w:t>
      </w:r>
      <w:r>
        <w:rPr>
          <w:color w:val="4A525C"/>
          <w:sz w:val="22"/>
        </w:rPr>
        <w:t>,</w:t>
      </w:r>
      <w:r>
        <w:rPr>
          <w:color w:val="4A525C"/>
          <w:spacing w:val="-9"/>
          <w:sz w:val="22"/>
        </w:rPr>
        <w:t> </w:t>
      </w:r>
      <w:r>
        <w:rPr>
          <w:color w:val="4A525C"/>
          <w:sz w:val="22"/>
        </w:rPr>
        <w:t>1921</w:t>
      </w:r>
      <w:r>
        <w:rPr>
          <w:color w:val="4A525C"/>
          <w:spacing w:val="-11"/>
          <w:sz w:val="22"/>
        </w:rPr>
        <w:t> </w:t>
      </w:r>
      <w:r>
        <w:rPr>
          <w:color w:val="4A525C"/>
          <w:sz w:val="22"/>
        </w:rPr>
        <w:t>[excerpts]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52" w:lineRule="auto"/>
        <w:ind w:left="1481" w:right="1480"/>
        <w:jc w:val="center"/>
      </w:pPr>
      <w:r>
        <w:rPr>
          <w:color w:val="4A525C"/>
          <w:w w:val="105"/>
        </w:rPr>
        <w:t>“The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state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Poland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ought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include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lands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inhabited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unmistakably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Polish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population”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(art.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[article]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13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Wilson’s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program).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50" w:lineRule="auto"/>
        <w:ind w:left="1440" w:right="1479" w:firstLine="720"/>
      </w:pP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historical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fight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German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Imperialism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Polish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people,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defending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homes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yet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over.</w:t>
      </w:r>
    </w:p>
    <w:p>
      <w:pPr>
        <w:pStyle w:val="BodyText"/>
        <w:spacing w:line="352" w:lineRule="auto" w:before="123"/>
        <w:ind w:left="1440" w:right="1479" w:firstLine="719"/>
      </w:pP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free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Allied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nations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crushed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tremendous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effort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Prussian</w:t>
      </w:r>
      <w:r>
        <w:rPr>
          <w:color w:val="4A525C"/>
          <w:spacing w:val="-54"/>
          <w:w w:val="105"/>
        </w:rPr>
        <w:t> </w:t>
      </w:r>
      <w:r>
        <w:rPr>
          <w:color w:val="4A525C"/>
          <w:spacing w:val="-1"/>
          <w:w w:val="105"/>
        </w:rPr>
        <w:t>Imperialism,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believed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force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only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base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law,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call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“Drang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nach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Osten”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(Press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East)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can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justify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lawlessness.</w:t>
      </w:r>
    </w:p>
    <w:p>
      <w:pPr>
        <w:pStyle w:val="BodyText"/>
        <w:spacing w:line="465" w:lineRule="auto" w:before="121"/>
        <w:ind w:left="3108" w:right="1479" w:hanging="949"/>
      </w:pPr>
      <w:r>
        <w:rPr>
          <w:color w:val="4A525C"/>
          <w:spacing w:val="-1"/>
          <w:w w:val="105"/>
        </w:rPr>
        <w:t>After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millions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fell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battlefields,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Treaty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Versailles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announced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there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would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be: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“Law,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Justice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Freedom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all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nations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hitherto</w:t>
      </w:r>
      <w:r>
        <w:rPr>
          <w:color w:val="4A525C"/>
          <w:spacing w:val="-19"/>
          <w:w w:val="105"/>
        </w:rPr>
        <w:t> </w:t>
      </w:r>
      <w:r>
        <w:rPr>
          <w:color w:val="4A525C"/>
          <w:w w:val="105"/>
        </w:rPr>
        <w:t>oppressed”.</w:t>
      </w:r>
    </w:p>
    <w:p>
      <w:pPr>
        <w:pStyle w:val="BodyText"/>
        <w:spacing w:line="350" w:lineRule="auto" w:before="2"/>
        <w:ind w:left="1440" w:right="1479"/>
      </w:pPr>
      <w:r>
        <w:rPr>
          <w:color w:val="4A525C"/>
          <w:w w:val="105"/>
        </w:rPr>
        <w:t>However,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fight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those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two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great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ideas,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materialism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based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lawlessness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force,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idealism,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basing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future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humanity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law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justice,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fight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yet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over.</w:t>
      </w:r>
    </w:p>
    <w:p>
      <w:pPr>
        <w:pStyle w:val="BodyText"/>
        <w:spacing w:line="352" w:lineRule="auto" w:before="123"/>
        <w:ind w:left="1440" w:right="1851" w:firstLine="720"/>
      </w:pPr>
      <w:r>
        <w:rPr>
          <w:color w:val="4A525C"/>
          <w:w w:val="105"/>
        </w:rPr>
        <w:t>The waves of egotism and opportunism flood again the great ideas of the progress of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humanity.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Now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highest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time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begin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moral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regeneration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applying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principle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truth,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justice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love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fellowman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relations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between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Nations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10"/>
        </w:rPr>
        <w:t>World.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.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.</w:t>
      </w:r>
      <w:r>
        <w:rPr>
          <w:color w:val="4A525C"/>
          <w:spacing w:val="-19"/>
          <w:w w:val="110"/>
        </w:rPr>
        <w:t> </w:t>
      </w:r>
      <w:r>
        <w:rPr>
          <w:color w:val="4A525C"/>
          <w:w w:val="110"/>
        </w:rPr>
        <w:t>.</w:t>
      </w:r>
    </w:p>
    <w:p>
      <w:pPr>
        <w:pStyle w:val="BodyText"/>
        <w:spacing w:line="350" w:lineRule="auto" w:before="120"/>
        <w:ind w:left="1440" w:right="1433" w:firstLine="720"/>
      </w:pPr>
      <w:r>
        <w:rPr>
          <w:color w:val="4A525C"/>
          <w:w w:val="105"/>
        </w:rPr>
        <w:t>This turning away from the great Ideals of Western Democracy was not only a denial of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great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conquests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world’s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war,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but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consequence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has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great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international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complications.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23"/>
        <w:ind w:left="1440" w:right="1479" w:firstLine="720"/>
      </w:pP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right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inhabitants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decide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freely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future—given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them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Versailles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Treaty—has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been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cynically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violated.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21"/>
        <w:ind w:left="1441" w:right="1479" w:firstLine="720"/>
      </w:pPr>
      <w:r>
        <w:rPr>
          <w:color w:val="4A525C"/>
          <w:w w:val="105"/>
        </w:rPr>
        <w:t>TRUTH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JUSTICE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LIBERTY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expect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result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final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decision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Powers.</w:t>
      </w:r>
    </w:p>
    <w:p>
      <w:pPr>
        <w:pStyle w:val="BodyText"/>
        <w:spacing w:before="9"/>
        <w:rPr>
          <w:sz w:val="38"/>
        </w:rPr>
      </w:pPr>
    </w:p>
    <w:p>
      <w:pPr>
        <w:spacing w:before="0"/>
        <w:ind w:left="5515" w:right="0" w:firstLine="0"/>
        <w:jc w:val="left"/>
        <w:rPr>
          <w:i/>
          <w:sz w:val="20"/>
        </w:rPr>
      </w:pPr>
      <w:r>
        <w:rPr>
          <w:i/>
          <w:color w:val="4A525C"/>
          <w:w w:val="95"/>
          <w:sz w:val="20"/>
        </w:rPr>
        <w:t>(The</w:t>
      </w:r>
      <w:r>
        <w:rPr>
          <w:i/>
          <w:color w:val="4A525C"/>
          <w:spacing w:val="7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Gilder</w:t>
      </w:r>
      <w:r>
        <w:rPr>
          <w:i/>
          <w:color w:val="4A525C"/>
          <w:spacing w:val="6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Lehrman</w:t>
      </w:r>
      <w:r>
        <w:rPr>
          <w:i/>
          <w:color w:val="4A525C"/>
          <w:spacing w:val="9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Institute</w:t>
      </w:r>
      <w:r>
        <w:rPr>
          <w:i/>
          <w:color w:val="4A525C"/>
          <w:spacing w:val="10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of</w:t>
      </w:r>
      <w:r>
        <w:rPr>
          <w:i/>
          <w:color w:val="4A525C"/>
          <w:spacing w:val="7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American</w:t>
      </w:r>
      <w:r>
        <w:rPr>
          <w:i/>
          <w:color w:val="4A525C"/>
          <w:spacing w:val="9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History,</w:t>
      </w:r>
      <w:r>
        <w:rPr>
          <w:i/>
          <w:color w:val="4A525C"/>
          <w:spacing w:val="7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GLC02766.16)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20" w:bottom="166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50144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4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28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231;top:1742;width:3796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[Speech]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jc w:val="center"/>
      </w:pPr>
      <w:bookmarkStart w:name="Analyzing Interventionist Arguments [Spe" w:id="28"/>
      <w:bookmarkEnd w:id="28"/>
      <w:r>
        <w:rPr/>
      </w:r>
      <w:r>
        <w:rPr>
          <w:color w:val="4A525C"/>
          <w:w w:val="105"/>
        </w:rPr>
        <w:t>Address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President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[Franklin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Roosevelt]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Chautauqua,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NY,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1936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[excerpts]</w:t>
      </w:r>
    </w:p>
    <w:p>
      <w:pPr>
        <w:pStyle w:val="BodyText"/>
        <w:rPr>
          <w:sz w:val="28"/>
        </w:rPr>
      </w:pPr>
    </w:p>
    <w:p>
      <w:pPr>
        <w:pStyle w:val="BodyText"/>
        <w:spacing w:line="352" w:lineRule="auto" w:before="246"/>
        <w:ind w:left="1440" w:right="2186" w:hanging="1"/>
        <w:jc w:val="both"/>
      </w:pPr>
      <w:r>
        <w:rPr>
          <w:color w:val="4A525C"/>
          <w:w w:val="105"/>
        </w:rPr>
        <w:t>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am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more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concerned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less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cheerful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about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international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conditions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then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about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immediate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domestic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prospects.</w:t>
      </w:r>
    </w:p>
    <w:p>
      <w:pPr>
        <w:pStyle w:val="BodyText"/>
        <w:spacing w:line="352" w:lineRule="auto" w:before="120"/>
        <w:ind w:left="1440" w:right="1631" w:firstLine="720"/>
        <w:jc w:val="both"/>
      </w:pPr>
      <w:r>
        <w:rPr>
          <w:color w:val="4A525C"/>
          <w:w w:val="105"/>
        </w:rPr>
        <w:t>I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say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you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confirmed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pessimist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but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one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who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still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hopes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envy,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hatred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56"/>
          <w:w w:val="105"/>
        </w:rPr>
        <w:t> </w:t>
      </w:r>
      <w:r>
        <w:rPr>
          <w:color w:val="4A525C"/>
          <w:spacing w:val="-1"/>
          <w:w w:val="105"/>
        </w:rPr>
        <w:t>malice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among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nations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have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reached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their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peak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succeeded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new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tide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good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will.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tabs>
          <w:tab w:pos="7970" w:val="left" w:leader="dot"/>
        </w:tabs>
        <w:spacing w:line="352" w:lineRule="auto" w:before="118"/>
        <w:ind w:left="1440" w:right="1838" w:firstLine="720"/>
      </w:pPr>
      <w:r>
        <w:rPr>
          <w:color w:val="4A525C"/>
          <w:w w:val="105"/>
        </w:rPr>
        <w:t>Long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before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returned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Washington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President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United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States,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had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made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up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my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mind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pending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what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might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called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6"/>
          <w:w w:val="105"/>
        </w:rPr>
        <w:t> </w:t>
      </w:r>
      <w:r>
        <w:rPr>
          <w:color w:val="4A525C"/>
          <w:w w:val="105"/>
        </w:rPr>
        <w:t>more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opportune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moment.</w:t>
        <w:tab/>
      </w:r>
      <w:r>
        <w:rPr>
          <w:color w:val="4A525C"/>
          <w:spacing w:val="-1"/>
          <w:w w:val="105"/>
        </w:rPr>
        <w:t>I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made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following</w:t>
      </w:r>
    </w:p>
    <w:p>
      <w:pPr>
        <w:pStyle w:val="BodyText"/>
        <w:spacing w:before="1"/>
        <w:ind w:left="1440"/>
      </w:pPr>
      <w:r>
        <w:rPr>
          <w:color w:val="4A525C"/>
          <w:w w:val="105"/>
        </w:rPr>
        <w:t>declaration:</w:t>
      </w:r>
    </w:p>
    <w:p>
      <w:pPr>
        <w:pStyle w:val="BodyText"/>
        <w:spacing w:line="352" w:lineRule="auto" w:before="239"/>
        <w:ind w:left="1440" w:right="1555" w:firstLine="720"/>
      </w:pPr>
      <w:r>
        <w:rPr>
          <w:color w:val="4A525C"/>
          <w:w w:val="105"/>
        </w:rPr>
        <w:t>“In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field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policy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would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dedicate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Nation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policy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good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neighbor—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the neighbor who resolutely respects himself and because he does so, respects the rights of others—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the neighbor who respects his obligations and respects the sanctity of his agreements in and with a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neighbors.”</w:t>
      </w:r>
    </w:p>
    <w:p>
      <w:pPr>
        <w:pStyle w:val="BodyText"/>
        <w:spacing w:before="118"/>
        <w:ind w:left="2160"/>
      </w:pPr>
      <w:r>
        <w:rPr>
          <w:color w:val="4A525C"/>
          <w:spacing w:val="-1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We</w:t>
      </w:r>
      <w:r>
        <w:rPr>
          <w:color w:val="4A525C"/>
          <w:spacing w:val="-13"/>
          <w:w w:val="105"/>
        </w:rPr>
        <w:t> </w:t>
      </w:r>
      <w:r>
        <w:rPr>
          <w:color w:val="4A525C"/>
          <w:spacing w:val="-1"/>
          <w:w w:val="105"/>
        </w:rPr>
        <w:t>are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isolationists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except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insofar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seek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isolate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ourselves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completely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war.</w:t>
      </w:r>
    </w:p>
    <w:p>
      <w:pPr>
        <w:pStyle w:val="BodyText"/>
        <w:spacing w:line="352" w:lineRule="auto" w:before="119"/>
        <w:ind w:left="1440" w:right="1479"/>
      </w:pPr>
      <w:r>
        <w:rPr>
          <w:color w:val="4A525C"/>
          <w:w w:val="105"/>
        </w:rPr>
        <w:t>Yet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must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remember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so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long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exists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earth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there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some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danger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even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nation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most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ardently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desires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may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drawn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war.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20"/>
        <w:ind w:left="1441" w:right="1464" w:firstLine="720"/>
      </w:pPr>
      <w:r>
        <w:rPr>
          <w:color w:val="4A525C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field,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economic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barriers,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policy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may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hope,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some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assistance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in discouraging the economic source of war and therefore a contribution towards the peace of the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world. The trade agreements which we are making are not only finding outlets for the products of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fields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factories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but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also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pointing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way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elimination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embargoes,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quotas and other devices which place such pressure on nations not possessing great natural resources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them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price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peace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seems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less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terrible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than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price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war.</w:t>
      </w:r>
    </w:p>
    <w:p>
      <w:pPr>
        <w:pStyle w:val="BodyText"/>
        <w:spacing w:line="352" w:lineRule="auto" w:before="118"/>
        <w:ind w:left="1441" w:right="1479" w:firstLine="720"/>
        <w:rPr>
          <w:sz w:val="24"/>
        </w:rPr>
      </w:pPr>
      <w:r>
        <w:rPr>
          <w:color w:val="4A525C"/>
          <w:w w:val="105"/>
        </w:rPr>
        <w:t>We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do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maintain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more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liberal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international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trade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stop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but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fear</w:t>
      </w:r>
      <w:r>
        <w:rPr>
          <w:color w:val="4A525C"/>
          <w:spacing w:val="-7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without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more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liberal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international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trade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natural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sequence.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  <w:sz w:val="24"/>
        </w:rPr>
        <w:t>.</w:t>
      </w:r>
    </w:p>
    <w:p>
      <w:pPr>
        <w:pStyle w:val="BodyText"/>
        <w:spacing w:line="352" w:lineRule="auto" w:before="115"/>
        <w:ind w:left="1439" w:right="1589" w:firstLine="720"/>
        <w:jc w:val="both"/>
      </w:pPr>
      <w:r>
        <w:rPr>
          <w:color w:val="4A525C"/>
          <w:w w:val="105"/>
        </w:rPr>
        <w:t>Nevertheless,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war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should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break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out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again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another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continent,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let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us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not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blink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fact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we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would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find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in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this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country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thousands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Americans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who,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seeking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immediate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riches—fools’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gold—</w:t>
      </w:r>
      <w:r>
        <w:rPr>
          <w:color w:val="4A525C"/>
          <w:spacing w:val="-56"/>
          <w:w w:val="105"/>
        </w:rPr>
        <w:t> </w:t>
      </w:r>
      <w:r>
        <w:rPr>
          <w:color w:val="4A525C"/>
          <w:w w:val="105"/>
        </w:rPr>
        <w:t>would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attempt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break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down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evade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neutrality.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</w:p>
    <w:p>
      <w:pPr>
        <w:spacing w:after="0" w:line="352" w:lineRule="auto"/>
        <w:jc w:val="both"/>
        <w:sectPr>
          <w:pgSz w:w="12240" w:h="15840"/>
          <w:pgMar w:header="0" w:footer="1125" w:top="20" w:bottom="146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5004pt;margin-top:.9999pt;width:611.5pt;height:136.8pt;mso-position-horizontal-relative:page;mso-position-vertical-relative:page;z-index:-16568320" coordorigin="10,20" coordsize="12230,2736" path="m12240,20l10,20,10,2756,12240,1714,12240,20xe" filled="true" fillcolor="#e8f5f6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195"/>
        <w:ind w:left="0" w:right="1434" w:firstLine="0"/>
        <w:jc w:val="right"/>
        <w:rPr>
          <w:rFonts w:ascii="Larsseit"/>
          <w:sz w:val="18"/>
        </w:rPr>
      </w:pPr>
      <w:r>
        <w:rPr>
          <w:rFonts w:ascii="Larsseit"/>
          <w:color w:val="4A525C"/>
          <w:sz w:val="18"/>
        </w:rPr>
        <w:t>29</w:t>
      </w:r>
    </w:p>
    <w:p>
      <w:pPr>
        <w:pStyle w:val="BodyText"/>
        <w:tabs>
          <w:tab w:pos="4826" w:val="left" w:leader="none"/>
          <w:tab w:pos="7418" w:val="left" w:leader="none"/>
          <w:tab w:pos="9307" w:val="left" w:leader="none"/>
        </w:tabs>
        <w:spacing w:before="76"/>
        <w:ind w:right="50"/>
        <w:jc w:val="center"/>
      </w:pPr>
      <w:r>
        <w:rPr>
          <w:color w:val="4A525C"/>
          <w:w w:val="105"/>
        </w:rPr>
        <w:t>Name(s)-</w:t>
      </w:r>
      <w:r>
        <w:rPr>
          <w:color w:val="4A525C"/>
          <w:w w:val="105"/>
          <w:u w:val="single" w:color="49515B"/>
        </w:rPr>
        <w:tab/>
      </w:r>
      <w:r>
        <w:rPr>
          <w:color w:val="4A525C"/>
          <w:w w:val="105"/>
        </w:rPr>
        <w:t>Period-</w:t>
      </w:r>
      <w:r>
        <w:rPr>
          <w:color w:val="4A525C"/>
          <w:w w:val="105"/>
          <w:u w:val="single" w:color="49515B"/>
        </w:rPr>
        <w:tab/>
      </w:r>
      <w:r>
        <w:rPr>
          <w:color w:val="4A525C"/>
          <w:w w:val="105"/>
        </w:rPr>
        <w:t>Date-</w:t>
      </w:r>
      <w:r>
        <w:rPr>
          <w:color w:val="4A525C"/>
          <w:w w:val="80"/>
          <w:u w:val="single" w:color="49515B"/>
        </w:rPr>
        <w:t> </w:t>
      </w:r>
      <w:r>
        <w:rPr>
          <w:color w:val="4A525C"/>
          <w:u w:val="single" w:color="49515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352" w:lineRule="auto" w:before="116"/>
        <w:ind w:left="1439" w:right="1851" w:firstLine="720"/>
      </w:pPr>
      <w:r>
        <w:rPr>
          <w:color w:val="4A525C"/>
          <w:w w:val="105"/>
        </w:rPr>
        <w:t>No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matter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how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well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supported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neutrality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legislation,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must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remember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no</w:t>
      </w:r>
      <w:r>
        <w:rPr>
          <w:color w:val="4A525C"/>
          <w:spacing w:val="-55"/>
          <w:w w:val="105"/>
        </w:rPr>
        <w:t> </w:t>
      </w:r>
      <w:r>
        <w:rPr>
          <w:color w:val="4A525C"/>
          <w:spacing w:val="-1"/>
          <w:w w:val="105"/>
        </w:rPr>
        <w:t>laws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can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provided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cover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every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contingency,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impossible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imagine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how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every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future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event may shape itself. In spite of every possible forethought, international relations involve of</w:t>
      </w:r>
      <w:r>
        <w:rPr>
          <w:color w:val="4A525C"/>
          <w:spacing w:val="1"/>
          <w:w w:val="105"/>
        </w:rPr>
        <w:t> </w:t>
      </w:r>
      <w:r>
        <w:rPr>
          <w:color w:val="4A525C"/>
        </w:rPr>
        <w:t>necessity</w:t>
      </w:r>
      <w:r>
        <w:rPr>
          <w:color w:val="4A525C"/>
          <w:spacing w:val="-7"/>
        </w:rPr>
        <w:t> </w:t>
      </w:r>
      <w:r>
        <w:rPr>
          <w:color w:val="4A525C"/>
        </w:rPr>
        <w:t>a</w:t>
      </w:r>
      <w:r>
        <w:rPr>
          <w:color w:val="4A525C"/>
          <w:spacing w:val="-6"/>
        </w:rPr>
        <w:t> </w:t>
      </w:r>
      <w:r>
        <w:rPr>
          <w:color w:val="4A525C"/>
        </w:rPr>
        <w:t>vast</w:t>
      </w:r>
      <w:r>
        <w:rPr>
          <w:color w:val="4A525C"/>
          <w:spacing w:val="-7"/>
        </w:rPr>
        <w:t> </w:t>
      </w:r>
      <w:r>
        <w:rPr>
          <w:color w:val="4A525C"/>
        </w:rPr>
        <w:t>uncharted</w:t>
      </w:r>
      <w:r>
        <w:rPr>
          <w:color w:val="4A525C"/>
          <w:spacing w:val="-9"/>
        </w:rPr>
        <w:t> </w:t>
      </w:r>
      <w:r>
        <w:rPr>
          <w:color w:val="4A525C"/>
        </w:rPr>
        <w:t>area.</w:t>
      </w:r>
      <w:r>
        <w:rPr>
          <w:color w:val="4A525C"/>
          <w:spacing w:val="-8"/>
        </w:rPr>
        <w:t> </w:t>
      </w:r>
      <w:r>
        <w:rPr>
          <w:color w:val="4A525C"/>
        </w:rPr>
        <w:t>.</w:t>
      </w:r>
      <w:r>
        <w:rPr>
          <w:color w:val="4A525C"/>
          <w:spacing w:val="-6"/>
        </w:rPr>
        <w:t> </w:t>
      </w:r>
      <w:r>
        <w:rPr>
          <w:color w:val="4A525C"/>
        </w:rPr>
        <w:t>.</w:t>
      </w:r>
      <w:r>
        <w:rPr>
          <w:color w:val="4A525C"/>
          <w:spacing w:val="-8"/>
        </w:rPr>
        <w:t> </w:t>
      </w:r>
      <w:r>
        <w:rPr>
          <w:color w:val="4A525C"/>
        </w:rPr>
        <w:t>.</w:t>
      </w:r>
      <w:r>
        <w:rPr>
          <w:color w:val="4A525C"/>
          <w:spacing w:val="-7"/>
        </w:rPr>
        <w:t> </w:t>
      </w:r>
      <w:r>
        <w:rPr>
          <w:color w:val="4A525C"/>
        </w:rPr>
        <w:t>Peace</w:t>
      </w:r>
      <w:r>
        <w:rPr>
          <w:color w:val="4A525C"/>
          <w:spacing w:val="-4"/>
        </w:rPr>
        <w:t> </w:t>
      </w:r>
      <w:r>
        <w:rPr>
          <w:color w:val="4A525C"/>
        </w:rPr>
        <w:t>will</w:t>
      </w:r>
      <w:r>
        <w:rPr>
          <w:color w:val="4A525C"/>
          <w:spacing w:val="-8"/>
        </w:rPr>
        <w:t> </w:t>
      </w:r>
      <w:r>
        <w:rPr>
          <w:color w:val="4A525C"/>
        </w:rPr>
        <w:t>depend</w:t>
      </w:r>
      <w:r>
        <w:rPr>
          <w:color w:val="4A525C"/>
          <w:spacing w:val="-5"/>
        </w:rPr>
        <w:t> </w:t>
      </w:r>
      <w:r>
        <w:rPr>
          <w:color w:val="4A525C"/>
        </w:rPr>
        <w:t>on</w:t>
      </w:r>
      <w:r>
        <w:rPr>
          <w:color w:val="4A525C"/>
          <w:spacing w:val="-6"/>
        </w:rPr>
        <w:t> </w:t>
      </w:r>
      <w:r>
        <w:rPr>
          <w:color w:val="4A525C"/>
        </w:rPr>
        <w:t>their</w:t>
      </w:r>
      <w:r>
        <w:rPr>
          <w:color w:val="4A525C"/>
          <w:spacing w:val="-7"/>
        </w:rPr>
        <w:t> </w:t>
      </w:r>
      <w:r>
        <w:rPr>
          <w:color w:val="4A525C"/>
        </w:rPr>
        <w:t>day</w:t>
      </w:r>
      <w:r>
        <w:rPr>
          <w:color w:val="4A525C"/>
          <w:spacing w:val="-6"/>
        </w:rPr>
        <w:t> </w:t>
      </w:r>
      <w:r>
        <w:rPr>
          <w:color w:val="4A525C"/>
        </w:rPr>
        <w:t>to</w:t>
      </w:r>
      <w:r>
        <w:rPr>
          <w:color w:val="4A525C"/>
          <w:spacing w:val="-7"/>
        </w:rPr>
        <w:t> </w:t>
      </w:r>
      <w:r>
        <w:rPr>
          <w:color w:val="4A525C"/>
        </w:rPr>
        <w:t>day</w:t>
      </w:r>
      <w:r>
        <w:rPr>
          <w:color w:val="4A525C"/>
          <w:spacing w:val="-7"/>
        </w:rPr>
        <w:t> </w:t>
      </w:r>
      <w:r>
        <w:rPr>
          <w:color w:val="4A525C"/>
        </w:rPr>
        <w:t>decisions.</w:t>
      </w:r>
      <w:r>
        <w:rPr>
          <w:color w:val="4A525C"/>
          <w:spacing w:val="-7"/>
        </w:rPr>
        <w:t> </w:t>
      </w:r>
      <w:r>
        <w:rPr>
          <w:color w:val="4A525C"/>
        </w:rPr>
        <w:t>.</w:t>
      </w:r>
      <w:r>
        <w:rPr>
          <w:color w:val="4A525C"/>
          <w:spacing w:val="-8"/>
        </w:rPr>
        <w:t> </w:t>
      </w:r>
      <w:r>
        <w:rPr>
          <w:color w:val="4A525C"/>
        </w:rPr>
        <w:t>.</w:t>
      </w:r>
      <w:r>
        <w:rPr>
          <w:color w:val="4A525C"/>
          <w:spacing w:val="-7"/>
        </w:rPr>
        <w:t> </w:t>
      </w:r>
      <w:r>
        <w:rPr>
          <w:color w:val="4A525C"/>
        </w:rPr>
        <w:t>.</w:t>
      </w:r>
    </w:p>
    <w:p>
      <w:pPr>
        <w:pStyle w:val="BodyText"/>
        <w:spacing w:line="352" w:lineRule="auto" w:before="121"/>
        <w:ind w:left="1440" w:right="1497" w:firstLine="720"/>
        <w:jc w:val="both"/>
      </w:pPr>
      <w:r>
        <w:rPr>
          <w:color w:val="4A525C"/>
        </w:rPr>
        <w:t>We believe in democracy; we believe in freedom; we believe in peace. We offer to every nation</w:t>
      </w:r>
      <w:r>
        <w:rPr>
          <w:color w:val="4A525C"/>
          <w:spacing w:val="1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handclasp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good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neighbor.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Let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those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who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wish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friendship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look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us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eye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take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hand.</w:t>
      </w:r>
    </w:p>
    <w:p>
      <w:pPr>
        <w:spacing w:before="117"/>
        <w:ind w:left="5750" w:right="0" w:firstLine="0"/>
        <w:jc w:val="left"/>
        <w:rPr>
          <w:i/>
          <w:sz w:val="20"/>
        </w:rPr>
      </w:pPr>
      <w:r>
        <w:rPr>
          <w:i/>
          <w:color w:val="4A525C"/>
          <w:w w:val="95"/>
          <w:sz w:val="20"/>
        </w:rPr>
        <w:t>(The</w:t>
      </w:r>
      <w:r>
        <w:rPr>
          <w:i/>
          <w:color w:val="4A525C"/>
          <w:spacing w:val="6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Gilder</w:t>
      </w:r>
      <w:r>
        <w:rPr>
          <w:i/>
          <w:color w:val="4A525C"/>
          <w:spacing w:val="8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Lehrman</w:t>
      </w:r>
      <w:r>
        <w:rPr>
          <w:i/>
          <w:color w:val="4A525C"/>
          <w:spacing w:val="9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Institute</w:t>
      </w:r>
      <w:r>
        <w:rPr>
          <w:i/>
          <w:color w:val="4A525C"/>
          <w:spacing w:val="10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of</w:t>
      </w:r>
      <w:r>
        <w:rPr>
          <w:i/>
          <w:color w:val="4A525C"/>
          <w:spacing w:val="8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American</w:t>
      </w:r>
      <w:r>
        <w:rPr>
          <w:i/>
          <w:color w:val="4A525C"/>
          <w:spacing w:val="9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History,</w:t>
      </w:r>
      <w:r>
        <w:rPr>
          <w:i/>
          <w:color w:val="4A525C"/>
          <w:spacing w:val="8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GLC04599)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20" w:bottom="190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004pt;margin-top:.9999pt;width:611.5pt;height:136.8pt;mso-position-horizontal-relative:page;mso-position-vertical-relative:page;z-index:15751168" coordorigin="10,20" coordsize="12230,2736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0;height:58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30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231;top:1742;width:3796;height:64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Analyzing</w:t>
                    </w:r>
                    <w:r>
                      <w:rPr>
                        <w:rFonts w:ascii="Larsseit"/>
                        <w:color w:val="0D2747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Arguments</w:t>
                    </w:r>
                  </w:p>
                  <w:p>
                    <w:pPr>
                      <w:spacing w:line="339" w:lineRule="exact" w:before="0"/>
                      <w:ind w:left="0" w:right="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[Policy</w:t>
                    </w:r>
                    <w:r>
                      <w:rPr>
                        <w:rFonts w:ascii="Larsseit"/>
                        <w:color w:val="0D2747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w w:val="105"/>
                        <w:sz w:val="24"/>
                      </w:rPr>
                      <w:t>Statement]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ind w:left="1828"/>
      </w:pPr>
      <w:bookmarkStart w:name="Analyzing Interventionist Arguments [Pol" w:id="29"/>
      <w:bookmarkEnd w:id="29"/>
      <w:r>
        <w:rPr/>
      </w:r>
      <w:r>
        <w:rPr>
          <w:color w:val="4A525C"/>
          <w:w w:val="105"/>
        </w:rPr>
        <w:t>Committee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Defend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America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Aiding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Allies,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Policy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Statement,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March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1941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[excerpts]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10022" w:val="left" w:leader="dot"/>
        </w:tabs>
        <w:spacing w:line="352" w:lineRule="auto"/>
        <w:ind w:left="1440" w:right="1850" w:firstLine="719"/>
      </w:pPr>
      <w:r>
        <w:rPr>
          <w:color w:val="4A525C"/>
          <w:spacing w:val="-1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Committee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Defend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America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Aiding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Allies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committed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Allied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success</w:t>
      </w:r>
      <w:r>
        <w:rPr>
          <w:color w:val="4A525C"/>
          <w:spacing w:val="1"/>
          <w:w w:val="105"/>
        </w:rPr>
        <w:t> </w:t>
      </w:r>
      <w:r>
        <w:rPr>
          <w:color w:val="4A525C"/>
        </w:rPr>
        <w:t>because</w:t>
      </w:r>
      <w:r>
        <w:rPr>
          <w:color w:val="4A525C"/>
          <w:spacing w:val="1"/>
        </w:rPr>
        <w:t> </w:t>
      </w:r>
      <w:r>
        <w:rPr>
          <w:color w:val="4A525C"/>
        </w:rPr>
        <w:t>America</w:t>
      </w:r>
      <w:r>
        <w:rPr>
          <w:color w:val="4A525C"/>
          <w:spacing w:val="3"/>
        </w:rPr>
        <w:t> </w:t>
      </w:r>
      <w:r>
        <w:rPr>
          <w:color w:val="4A525C"/>
        </w:rPr>
        <w:t>and</w:t>
      </w:r>
      <w:r>
        <w:rPr>
          <w:color w:val="4A525C"/>
          <w:spacing w:val="1"/>
        </w:rPr>
        <w:t> </w:t>
      </w:r>
      <w:r>
        <w:rPr>
          <w:color w:val="4A525C"/>
        </w:rPr>
        <w:t>the</w:t>
      </w:r>
      <w:r>
        <w:rPr>
          <w:color w:val="4A525C"/>
          <w:spacing w:val="2"/>
        </w:rPr>
        <w:t> </w:t>
      </w:r>
      <w:r>
        <w:rPr>
          <w:color w:val="4A525C"/>
        </w:rPr>
        <w:t>American</w:t>
      </w:r>
      <w:r>
        <w:rPr>
          <w:color w:val="4A525C"/>
          <w:spacing w:val="3"/>
        </w:rPr>
        <w:t> </w:t>
      </w:r>
      <w:r>
        <w:rPr>
          <w:color w:val="4A525C"/>
        </w:rPr>
        <w:t>way</w:t>
      </w:r>
      <w:r>
        <w:rPr>
          <w:color w:val="4A525C"/>
          <w:spacing w:val="3"/>
        </w:rPr>
        <w:t> </w:t>
      </w:r>
      <w:r>
        <w:rPr>
          <w:color w:val="4A525C"/>
        </w:rPr>
        <w:t>of</w:t>
      </w:r>
      <w:r>
        <w:rPr>
          <w:color w:val="4A525C"/>
          <w:spacing w:val="2"/>
        </w:rPr>
        <w:t> </w:t>
      </w:r>
      <w:r>
        <w:rPr>
          <w:color w:val="4A525C"/>
        </w:rPr>
        <w:t>life</w:t>
      </w:r>
      <w:r>
        <w:rPr>
          <w:color w:val="4A525C"/>
          <w:spacing w:val="2"/>
        </w:rPr>
        <w:t> </w:t>
      </w:r>
      <w:r>
        <w:rPr>
          <w:color w:val="4A525C"/>
        </w:rPr>
        <w:t>will</w:t>
      </w:r>
      <w:r>
        <w:rPr>
          <w:color w:val="4A525C"/>
          <w:spacing w:val="1"/>
        </w:rPr>
        <w:t> </w:t>
      </w:r>
      <w:r>
        <w:rPr>
          <w:color w:val="4A525C"/>
        </w:rPr>
        <w:t>be</w:t>
      </w:r>
      <w:r>
        <w:rPr>
          <w:color w:val="4A525C"/>
          <w:spacing w:val="2"/>
        </w:rPr>
        <w:t> </w:t>
      </w:r>
      <w:r>
        <w:rPr>
          <w:color w:val="4A525C"/>
        </w:rPr>
        <w:t>gravely</w:t>
      </w:r>
      <w:r>
        <w:rPr>
          <w:color w:val="4A525C"/>
          <w:spacing w:val="3"/>
        </w:rPr>
        <w:t> </w:t>
      </w:r>
      <w:r>
        <w:rPr>
          <w:color w:val="4A525C"/>
        </w:rPr>
        <w:t>imperiled</w:t>
      </w:r>
      <w:r>
        <w:rPr>
          <w:color w:val="4A525C"/>
          <w:spacing w:val="1"/>
        </w:rPr>
        <w:t> </w:t>
      </w:r>
      <w:r>
        <w:rPr>
          <w:color w:val="4A525C"/>
        </w:rPr>
        <w:t>by</w:t>
      </w:r>
      <w:r>
        <w:rPr>
          <w:color w:val="4A525C"/>
          <w:spacing w:val="3"/>
        </w:rPr>
        <w:t> </w:t>
      </w:r>
      <w:r>
        <w:rPr>
          <w:color w:val="4A525C"/>
        </w:rPr>
        <w:t>an</w:t>
      </w:r>
      <w:r>
        <w:rPr>
          <w:color w:val="4A525C"/>
          <w:spacing w:val="-1"/>
        </w:rPr>
        <w:t> </w:t>
      </w:r>
      <w:r>
        <w:rPr>
          <w:color w:val="4A525C"/>
        </w:rPr>
        <w:t>Axis</w:t>
      </w:r>
      <w:r>
        <w:rPr>
          <w:color w:val="4A525C"/>
          <w:spacing w:val="3"/>
        </w:rPr>
        <w:t> </w:t>
      </w:r>
      <w:r>
        <w:rPr>
          <w:color w:val="4A525C"/>
        </w:rPr>
        <w:t>victory</w:t>
        <w:tab/>
      </w:r>
      <w:r>
        <w:rPr>
          <w:color w:val="4A525C"/>
          <w:w w:val="105"/>
        </w:rPr>
        <w:t>The</w:t>
      </w:r>
    </w:p>
    <w:p>
      <w:pPr>
        <w:pStyle w:val="BodyText"/>
        <w:ind w:left="1440"/>
      </w:pPr>
      <w:r>
        <w:rPr>
          <w:color w:val="4A525C"/>
          <w:w w:val="105"/>
        </w:rPr>
        <w:t>Committee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support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following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measures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make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policy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effective.</w:t>
      </w:r>
    </w:p>
    <w:p>
      <w:pPr>
        <w:pStyle w:val="BodyText"/>
        <w:spacing w:line="350" w:lineRule="auto" w:before="239"/>
        <w:ind w:left="1711" w:right="1479" w:hanging="272"/>
      </w:pPr>
      <w:r>
        <w:rPr>
          <w:color w:val="4A525C"/>
          <w:w w:val="105"/>
        </w:rPr>
        <w:t>I.</w:t>
      </w:r>
      <w:r>
        <w:rPr>
          <w:color w:val="4A525C"/>
          <w:spacing w:val="37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full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mobilization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economic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life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greater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production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whatever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sacrifices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necessary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part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business,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labor,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agriculture</w:t>
      </w:r>
      <w:r>
        <w:rPr>
          <w:color w:val="4A525C"/>
          <w:spacing w:val="-17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consumer.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23"/>
        <w:ind w:left="1711" w:right="1497"/>
      </w:pPr>
      <w:r>
        <w:rPr>
          <w:color w:val="4A525C"/>
          <w:w w:val="105"/>
        </w:rPr>
        <w:t>Use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by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American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government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whatever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means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necessary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insure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prompt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delivery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55"/>
          <w:w w:val="105"/>
        </w:rPr>
        <w:t> </w:t>
      </w:r>
      <w:r>
        <w:rPr>
          <w:color w:val="4A525C"/>
          <w:spacing w:val="-1"/>
          <w:w w:val="105"/>
        </w:rPr>
        <w:t>war materials to the Allies, including (1) repair of Allied naval vessels in American </w:t>
      </w:r>
      <w:r>
        <w:rPr>
          <w:color w:val="4A525C"/>
          <w:w w:val="105"/>
        </w:rPr>
        <w:t>waters; (2)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supply to the Allies of all possible merchant tonnage; (3) transfer to the Allies of additional</w:t>
      </w:r>
      <w:r>
        <w:rPr>
          <w:color w:val="4A525C"/>
          <w:spacing w:val="1"/>
          <w:w w:val="105"/>
        </w:rPr>
        <w:t> </w:t>
      </w:r>
      <w:r>
        <w:rPr>
          <w:color w:val="4A525C"/>
          <w:w w:val="105"/>
        </w:rPr>
        <w:t>destroyers and other naval craft; (4) permission to the Allies to organize convoys in American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ports;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(5)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convoy</w:t>
      </w:r>
      <w:r>
        <w:rPr>
          <w:color w:val="4A525C"/>
          <w:spacing w:val="-14"/>
          <w:w w:val="105"/>
        </w:rPr>
        <w:t> </w:t>
      </w:r>
      <w:r>
        <w:rPr>
          <w:color w:val="4A525C"/>
          <w:spacing w:val="-1"/>
          <w:w w:val="105"/>
        </w:rPr>
        <w:t>of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ships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with</w:t>
      </w:r>
      <w:r>
        <w:rPr>
          <w:color w:val="4A525C"/>
          <w:spacing w:val="-13"/>
          <w:w w:val="105"/>
        </w:rPr>
        <w:t> </w:t>
      </w:r>
      <w:r>
        <w:rPr>
          <w:color w:val="4A525C"/>
          <w:spacing w:val="-1"/>
          <w:w w:val="105"/>
        </w:rPr>
        <w:t>American</w:t>
      </w:r>
      <w:r>
        <w:rPr>
          <w:color w:val="4A525C"/>
          <w:spacing w:val="-15"/>
          <w:w w:val="105"/>
        </w:rPr>
        <w:t> </w:t>
      </w:r>
      <w:r>
        <w:rPr>
          <w:color w:val="4A525C"/>
          <w:spacing w:val="-1"/>
          <w:w w:val="105"/>
        </w:rPr>
        <w:t>naval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vessels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if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need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be.</w:t>
      </w:r>
    </w:p>
    <w:p>
      <w:pPr>
        <w:pStyle w:val="BodyText"/>
        <w:tabs>
          <w:tab w:pos="6847" w:val="left" w:leader="dot"/>
        </w:tabs>
        <w:spacing w:before="121"/>
        <w:ind w:left="1711"/>
      </w:pPr>
      <w:r>
        <w:rPr>
          <w:color w:val="4A525C"/>
          <w:w w:val="105"/>
        </w:rPr>
        <w:t>Our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slogan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will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“Deliver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goods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Britain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now.</w:t>
        <w:tab/>
        <w:t>”</w:t>
      </w:r>
    </w:p>
    <w:p>
      <w:pPr>
        <w:pStyle w:val="BodyText"/>
        <w:spacing w:line="352" w:lineRule="auto" w:before="236"/>
        <w:ind w:left="1711" w:right="1551" w:hanging="272"/>
      </w:pPr>
      <w:r>
        <w:rPr>
          <w:color w:val="4A525C"/>
          <w:w w:val="105"/>
        </w:rPr>
        <w:t>V.</w:t>
      </w:r>
      <w:r>
        <w:rPr>
          <w:color w:val="4A525C"/>
          <w:spacing w:val="25"/>
          <w:w w:val="105"/>
        </w:rPr>
        <w:t> </w:t>
      </w:r>
      <w:r>
        <w:rPr>
          <w:color w:val="4A525C"/>
          <w:w w:val="105"/>
        </w:rPr>
        <w:t>Strenuous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efforts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combat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Nazi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totalitarian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propaganda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Americas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with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care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55"/>
          <w:w w:val="105"/>
        </w:rPr>
        <w:t> </w:t>
      </w:r>
      <w:r>
        <w:rPr>
          <w:color w:val="4A525C"/>
          <w:spacing w:val="-1"/>
          <w:w w:val="105"/>
        </w:rPr>
        <w:t>preserve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civil</w:t>
      </w:r>
      <w:r>
        <w:rPr>
          <w:color w:val="4A525C"/>
          <w:spacing w:val="-16"/>
          <w:w w:val="105"/>
        </w:rPr>
        <w:t> </w:t>
      </w:r>
      <w:r>
        <w:rPr>
          <w:color w:val="4A525C"/>
          <w:spacing w:val="-1"/>
          <w:w w:val="105"/>
        </w:rPr>
        <w:t>liberties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Good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Neighbor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policy.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20"/>
        <w:ind w:left="1711" w:right="1433"/>
      </w:pPr>
      <w:r>
        <w:rPr>
          <w:color w:val="4A525C"/>
          <w:w w:val="105"/>
        </w:rPr>
        <w:t>Eventual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victory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for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forces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democracy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must</w:t>
      </w:r>
      <w:r>
        <w:rPr>
          <w:color w:val="4A525C"/>
          <w:spacing w:val="-9"/>
          <w:w w:val="105"/>
        </w:rPr>
        <w:t> </w:t>
      </w:r>
      <w:r>
        <w:rPr>
          <w:color w:val="4A525C"/>
          <w:w w:val="105"/>
        </w:rPr>
        <w:t>be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translated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into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institutions</w:t>
      </w:r>
      <w:r>
        <w:rPr>
          <w:color w:val="4A525C"/>
          <w:spacing w:val="-8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0"/>
          <w:w w:val="105"/>
        </w:rPr>
        <w:t> </w:t>
      </w:r>
      <w:r>
        <w:rPr>
          <w:color w:val="4A525C"/>
          <w:w w:val="105"/>
        </w:rPr>
        <w:t>machinery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for durable peace with American participation. Public opinion must be mobilized now so that</w:t>
      </w:r>
      <w:r>
        <w:rPr>
          <w:color w:val="4A525C"/>
          <w:spacing w:val="1"/>
          <w:w w:val="105"/>
        </w:rPr>
        <w:t> </w:t>
      </w:r>
      <w:r>
        <w:rPr>
          <w:color w:val="4A525C"/>
          <w:spacing w:val="-1"/>
          <w:w w:val="105"/>
        </w:rPr>
        <w:t>America will play an effective </w:t>
      </w:r>
      <w:r>
        <w:rPr>
          <w:color w:val="4A525C"/>
          <w:w w:val="105"/>
        </w:rPr>
        <w:t>part in the organization of a lasting peace and will this time see the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job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through.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spacing w:line="352" w:lineRule="auto" w:before="119"/>
        <w:ind w:left="1440" w:right="1433"/>
      </w:pPr>
      <w:r>
        <w:rPr>
          <w:color w:val="4A525C"/>
          <w:w w:val="105"/>
        </w:rPr>
        <w:t>We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believe,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without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reservation,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that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only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chance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of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establishing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peaceful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world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we</w:t>
      </w:r>
      <w:r>
        <w:rPr>
          <w:color w:val="4A525C"/>
          <w:spacing w:val="-54"/>
          <w:w w:val="105"/>
        </w:rPr>
        <w:t> </w:t>
      </w:r>
      <w:r>
        <w:rPr>
          <w:color w:val="4A525C"/>
          <w:w w:val="105"/>
        </w:rPr>
        <w:t>might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live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freedom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8"/>
          <w:w w:val="105"/>
        </w:rPr>
        <w:t> </w:t>
      </w:r>
      <w:r>
        <w:rPr>
          <w:color w:val="4A525C"/>
          <w:w w:val="105"/>
        </w:rPr>
        <w:t>tranquility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and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preserve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our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institutions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is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to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insure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Allied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victory.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.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.</w:t>
      </w:r>
    </w:p>
    <w:p>
      <w:pPr>
        <w:pStyle w:val="BodyText"/>
        <w:rPr>
          <w:sz w:val="39"/>
        </w:rPr>
      </w:pPr>
    </w:p>
    <w:p>
      <w:pPr>
        <w:spacing w:before="0"/>
        <w:ind w:left="4255" w:right="0" w:firstLine="0"/>
        <w:jc w:val="left"/>
        <w:rPr>
          <w:i/>
          <w:sz w:val="20"/>
        </w:rPr>
      </w:pPr>
      <w:r>
        <w:rPr>
          <w:i/>
          <w:color w:val="4A525C"/>
          <w:w w:val="95"/>
          <w:sz w:val="20"/>
        </w:rPr>
        <w:t>(David</w:t>
      </w:r>
      <w:r>
        <w:rPr>
          <w:i/>
          <w:color w:val="4A525C"/>
          <w:spacing w:val="6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M.</w:t>
      </w:r>
      <w:r>
        <w:rPr>
          <w:i/>
          <w:color w:val="4A525C"/>
          <w:spacing w:val="4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Rubenstein</w:t>
      </w:r>
      <w:r>
        <w:rPr>
          <w:i/>
          <w:color w:val="4A525C"/>
          <w:spacing w:val="4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Rare</w:t>
      </w:r>
      <w:r>
        <w:rPr>
          <w:i/>
          <w:color w:val="4A525C"/>
          <w:spacing w:val="2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Book</w:t>
      </w:r>
      <w:r>
        <w:rPr>
          <w:i/>
          <w:color w:val="4A525C"/>
          <w:spacing w:val="2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&amp;</w:t>
      </w:r>
      <w:r>
        <w:rPr>
          <w:i/>
          <w:color w:val="4A525C"/>
          <w:spacing w:val="6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Manuscript</w:t>
      </w:r>
      <w:r>
        <w:rPr>
          <w:i/>
          <w:color w:val="4A525C"/>
          <w:spacing w:val="2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Library,</w:t>
      </w:r>
      <w:r>
        <w:rPr>
          <w:i/>
          <w:color w:val="4A525C"/>
          <w:spacing w:val="3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Duke</w:t>
      </w:r>
      <w:r>
        <w:rPr>
          <w:i/>
          <w:color w:val="4A525C"/>
          <w:spacing w:val="3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University</w:t>
      </w:r>
      <w:r>
        <w:rPr>
          <w:i/>
          <w:color w:val="4A525C"/>
          <w:spacing w:val="1"/>
          <w:w w:val="95"/>
          <w:sz w:val="20"/>
        </w:rPr>
        <w:t> </w:t>
      </w:r>
      <w:r>
        <w:rPr>
          <w:i/>
          <w:color w:val="4A525C"/>
          <w:w w:val="95"/>
          <w:sz w:val="20"/>
        </w:rPr>
        <w:t>Libraries)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125" w:top="20" w:bottom="190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.5004pt;margin-top:.9999pt;width:611.5pt;height:136.8pt;mso-position-horizontal-relative:page;mso-position-vertical-relative:page;z-index:-16567296" coordorigin="10,20" coordsize="12230,2736" path="m12240,20l10,20,10,2756,12240,1714,12240,20xe" filled="true" fillcolor="#e8f5f6" stroked="false">
            <v:path arrowok="t"/>
            <v:fill type="solid"/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spacing w:before="195"/>
        <w:ind w:left="0" w:right="1438" w:firstLine="0"/>
        <w:jc w:val="right"/>
        <w:rPr>
          <w:rFonts w:ascii="Larsseit"/>
          <w:sz w:val="18"/>
        </w:rPr>
      </w:pPr>
      <w:r>
        <w:rPr>
          <w:rFonts w:ascii="Larsseit"/>
          <w:color w:val="4A525C"/>
          <w:w w:val="105"/>
          <w:sz w:val="18"/>
        </w:rPr>
        <w:t>31</w:t>
      </w:r>
    </w:p>
    <w:p>
      <w:pPr>
        <w:pStyle w:val="BodyText"/>
        <w:tabs>
          <w:tab w:pos="6266" w:val="left" w:leader="none"/>
          <w:tab w:pos="8858" w:val="left" w:leader="none"/>
          <w:tab w:pos="10747" w:val="left" w:leader="none"/>
        </w:tabs>
        <w:spacing w:before="76"/>
        <w:ind w:left="1440"/>
      </w:pPr>
      <w:r>
        <w:rPr>
          <w:color w:val="4A525C"/>
          <w:w w:val="105"/>
        </w:rPr>
        <w:t>Name(s)-</w:t>
      </w:r>
      <w:r>
        <w:rPr>
          <w:color w:val="4A525C"/>
          <w:w w:val="105"/>
          <w:u w:val="single" w:color="49515B"/>
        </w:rPr>
        <w:tab/>
      </w:r>
      <w:r>
        <w:rPr>
          <w:color w:val="4A525C"/>
          <w:w w:val="105"/>
        </w:rPr>
        <w:t>Period-</w:t>
      </w:r>
      <w:r>
        <w:rPr>
          <w:color w:val="4A525C"/>
          <w:w w:val="105"/>
          <w:u w:val="single" w:color="49515B"/>
        </w:rPr>
        <w:tab/>
      </w:r>
      <w:r>
        <w:rPr>
          <w:color w:val="4A525C"/>
          <w:w w:val="105"/>
        </w:rPr>
        <w:t>Date-</w:t>
      </w:r>
      <w:r>
        <w:rPr>
          <w:color w:val="4A525C"/>
          <w:w w:val="80"/>
          <w:u w:val="single" w:color="49515B"/>
        </w:rPr>
        <w:t> </w:t>
      </w:r>
      <w:r>
        <w:rPr>
          <w:color w:val="4A525C"/>
          <w:u w:val="single" w:color="49515B"/>
        </w:rPr>
        <w:tab/>
      </w:r>
    </w:p>
    <w:p>
      <w:pPr>
        <w:pStyle w:val="Heading2"/>
        <w:spacing w:before="163"/>
        <w:ind w:left="50" w:right="50"/>
        <w:jc w:val="center"/>
        <w:rPr>
          <w:rFonts w:ascii="Larsseit"/>
        </w:rPr>
      </w:pPr>
      <w:bookmarkStart w:name="Analyzing Isolationist Arguments" w:id="30"/>
      <w:bookmarkEnd w:id="30"/>
      <w:r>
        <w:rPr/>
      </w:r>
      <w:r>
        <w:rPr>
          <w:rFonts w:ascii="Larsseit"/>
          <w:color w:val="0D2747"/>
        </w:rPr>
        <w:t>Analyzing</w:t>
      </w:r>
      <w:r>
        <w:rPr>
          <w:rFonts w:ascii="Larsseit"/>
          <w:color w:val="0D2747"/>
          <w:spacing w:val="33"/>
        </w:rPr>
        <w:t> </w:t>
      </w:r>
      <w:r>
        <w:rPr>
          <w:rFonts w:ascii="Larsseit"/>
          <w:color w:val="0D2747"/>
        </w:rPr>
        <w:t>Isolationist</w:t>
      </w:r>
      <w:r>
        <w:rPr>
          <w:rFonts w:ascii="Larsseit"/>
          <w:color w:val="0D2747"/>
          <w:spacing w:val="33"/>
        </w:rPr>
        <w:t> </w:t>
      </w:r>
      <w:r>
        <w:rPr>
          <w:rFonts w:ascii="Larsseit"/>
          <w:color w:val="0D2747"/>
        </w:rPr>
        <w:t>Arguments</w:t>
      </w:r>
    </w:p>
    <w:p>
      <w:pPr>
        <w:pStyle w:val="BodyText"/>
        <w:rPr>
          <w:rFonts w:ascii="Larsseit"/>
          <w:sz w:val="30"/>
        </w:rPr>
      </w:pPr>
    </w:p>
    <w:p>
      <w:pPr>
        <w:pStyle w:val="BodyText"/>
        <w:spacing w:before="3"/>
        <w:rPr>
          <w:rFonts w:ascii="Larsseit"/>
          <w:sz w:val="23"/>
        </w:rPr>
      </w:pPr>
    </w:p>
    <w:p>
      <w:pPr>
        <w:pStyle w:val="BodyText"/>
        <w:spacing w:line="352" w:lineRule="auto"/>
        <w:ind w:left="1439" w:right="1479"/>
      </w:pPr>
      <w:r>
        <w:rPr>
          <w:color w:val="4A525C"/>
          <w:w w:val="105"/>
        </w:rPr>
        <w:t>Using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i/>
          <w:color w:val="4A525C"/>
          <w:w w:val="105"/>
        </w:rPr>
        <w:t>Isolationist</w:t>
      </w:r>
      <w:r>
        <w:rPr>
          <w:i/>
          <w:color w:val="4A525C"/>
          <w:spacing w:val="-12"/>
          <w:w w:val="105"/>
        </w:rPr>
        <w:t> </w:t>
      </w:r>
      <w:r>
        <w:rPr>
          <w:color w:val="4A525C"/>
          <w:w w:val="105"/>
        </w:rPr>
        <w:t>documents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provided: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1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most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important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powerful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phrases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12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documents?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Choose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5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phrases,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one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each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document.</w:t>
      </w: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1"/>
        <w:gridCol w:w="4320"/>
      </w:tblGrid>
      <w:tr>
        <w:trPr>
          <w:trHeight w:val="1449" w:hRule="atLeast"/>
        </w:trPr>
        <w:tc>
          <w:tcPr>
            <w:tcW w:w="5131" w:type="dxa"/>
          </w:tcPr>
          <w:p>
            <w:pPr>
              <w:pStyle w:val="TableParagraph"/>
              <w:tabs>
                <w:tab w:pos="4936" w:val="left" w:leader="none"/>
              </w:tabs>
              <w:spacing w:line="465" w:lineRule="auto"/>
              <w:ind w:right="182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1:</w:t>
            </w:r>
          </w:p>
        </w:tc>
        <w:tc>
          <w:tcPr>
            <w:tcW w:w="432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446" w:hRule="atLeast"/>
        </w:trPr>
        <w:tc>
          <w:tcPr>
            <w:tcW w:w="5131" w:type="dxa"/>
          </w:tcPr>
          <w:p>
            <w:pPr>
              <w:pStyle w:val="TableParagraph"/>
              <w:tabs>
                <w:tab w:pos="4936" w:val="left" w:leader="none"/>
              </w:tabs>
              <w:spacing w:line="465" w:lineRule="auto"/>
              <w:ind w:right="182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2:</w:t>
            </w:r>
          </w:p>
        </w:tc>
        <w:tc>
          <w:tcPr>
            <w:tcW w:w="432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449" w:hRule="atLeast"/>
        </w:trPr>
        <w:tc>
          <w:tcPr>
            <w:tcW w:w="5131" w:type="dxa"/>
          </w:tcPr>
          <w:p>
            <w:pPr>
              <w:pStyle w:val="TableParagraph"/>
              <w:tabs>
                <w:tab w:pos="4936" w:val="left" w:leader="none"/>
              </w:tabs>
              <w:spacing w:line="465" w:lineRule="auto" w:before="77"/>
              <w:ind w:right="182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3:</w:t>
            </w:r>
          </w:p>
        </w:tc>
        <w:tc>
          <w:tcPr>
            <w:tcW w:w="4320" w:type="dxa"/>
          </w:tcPr>
          <w:p>
            <w:pPr>
              <w:pStyle w:val="TableParagraph"/>
              <w:spacing w:before="77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449" w:hRule="atLeast"/>
        </w:trPr>
        <w:tc>
          <w:tcPr>
            <w:tcW w:w="5131" w:type="dxa"/>
          </w:tcPr>
          <w:p>
            <w:pPr>
              <w:pStyle w:val="TableParagraph"/>
              <w:tabs>
                <w:tab w:pos="4936" w:val="left" w:leader="none"/>
              </w:tabs>
              <w:spacing w:line="465" w:lineRule="auto" w:before="77"/>
              <w:ind w:right="182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4:</w:t>
            </w:r>
          </w:p>
        </w:tc>
        <w:tc>
          <w:tcPr>
            <w:tcW w:w="4320" w:type="dxa"/>
          </w:tcPr>
          <w:p>
            <w:pPr>
              <w:pStyle w:val="TableParagraph"/>
              <w:spacing w:before="77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511" w:hRule="atLeast"/>
        </w:trPr>
        <w:tc>
          <w:tcPr>
            <w:tcW w:w="5131" w:type="dxa"/>
          </w:tcPr>
          <w:p>
            <w:pPr>
              <w:pStyle w:val="TableParagraph"/>
              <w:tabs>
                <w:tab w:pos="4936" w:val="left" w:leader="none"/>
              </w:tabs>
              <w:spacing w:line="465" w:lineRule="auto" w:before="77"/>
              <w:ind w:right="182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5:</w:t>
            </w:r>
          </w:p>
        </w:tc>
        <w:tc>
          <w:tcPr>
            <w:tcW w:w="4320" w:type="dxa"/>
          </w:tcPr>
          <w:p>
            <w:pPr>
              <w:pStyle w:val="TableParagraph"/>
              <w:spacing w:before="77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535" w:hRule="atLeast"/>
        </w:trPr>
        <w:tc>
          <w:tcPr>
            <w:tcW w:w="9451" w:type="dxa"/>
            <w:gridSpan w:val="2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Based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your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analysis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of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the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phrases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you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selected,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state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overall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message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isolationists:</w:t>
            </w:r>
          </w:p>
        </w:tc>
      </w:tr>
      <w:tr>
        <w:trPr>
          <w:trHeight w:val="1974" w:hRule="atLeast"/>
        </w:trPr>
        <w:tc>
          <w:tcPr>
            <w:tcW w:w="9451" w:type="dxa"/>
            <w:gridSpan w:val="2"/>
          </w:tcPr>
          <w:p>
            <w:pPr>
              <w:pStyle w:val="TableParagraph"/>
              <w:spacing w:line="352" w:lineRule="auto"/>
              <w:ind w:right="111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your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opinion,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part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should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United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States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have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played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world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between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1918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and</w:t>
            </w:r>
            <w:r>
              <w:rPr>
                <w:color w:val="4A525C"/>
                <w:spacing w:val="-5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1941?</w:t>
            </w:r>
          </w:p>
        </w:tc>
      </w:tr>
    </w:tbl>
    <w:p>
      <w:pPr>
        <w:spacing w:after="0" w:line="352" w:lineRule="auto"/>
        <w:rPr>
          <w:sz w:val="22"/>
        </w:rPr>
        <w:sectPr>
          <w:pgSz w:w="12240" w:h="15840"/>
          <w:pgMar w:header="0" w:footer="1125" w:top="20" w:bottom="13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5004pt;margin-top:.9999pt;width:611.5pt;height:136.8pt;mso-position-horizontal-relative:page;mso-position-vertical-relative:page;z-index:-16566784" coordorigin="10,20" coordsize="12230,2736" path="m12240,20l10,20,10,2756,12240,1714,12240,20xe" filled="true" fillcolor="#e8f5f6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195"/>
        <w:ind w:left="0" w:right="1436" w:firstLine="0"/>
        <w:jc w:val="right"/>
        <w:rPr>
          <w:rFonts w:ascii="Larsseit"/>
          <w:sz w:val="18"/>
        </w:rPr>
      </w:pPr>
      <w:r>
        <w:rPr>
          <w:rFonts w:ascii="Larsseit"/>
          <w:color w:val="4A525C"/>
          <w:sz w:val="18"/>
        </w:rPr>
        <w:t>32</w:t>
      </w:r>
    </w:p>
    <w:p>
      <w:pPr>
        <w:pStyle w:val="BodyText"/>
        <w:tabs>
          <w:tab w:pos="6266" w:val="left" w:leader="none"/>
          <w:tab w:pos="8858" w:val="left" w:leader="none"/>
          <w:tab w:pos="10747" w:val="left" w:leader="none"/>
        </w:tabs>
        <w:spacing w:before="76"/>
        <w:ind w:left="1440"/>
      </w:pPr>
      <w:r>
        <w:rPr>
          <w:color w:val="4A525C"/>
          <w:w w:val="105"/>
        </w:rPr>
        <w:t>Name(s)-</w:t>
      </w:r>
      <w:r>
        <w:rPr>
          <w:color w:val="4A525C"/>
          <w:w w:val="105"/>
          <w:u w:val="single" w:color="49515B"/>
        </w:rPr>
        <w:tab/>
      </w:r>
      <w:r>
        <w:rPr>
          <w:color w:val="4A525C"/>
          <w:w w:val="105"/>
        </w:rPr>
        <w:t>Period-</w:t>
      </w:r>
      <w:r>
        <w:rPr>
          <w:color w:val="4A525C"/>
          <w:w w:val="105"/>
          <w:u w:val="single" w:color="49515B"/>
        </w:rPr>
        <w:tab/>
      </w:r>
      <w:r>
        <w:rPr>
          <w:color w:val="4A525C"/>
          <w:w w:val="105"/>
        </w:rPr>
        <w:t>Date-</w:t>
      </w:r>
      <w:r>
        <w:rPr>
          <w:color w:val="4A525C"/>
          <w:w w:val="80"/>
          <w:u w:val="single" w:color="49515B"/>
        </w:rPr>
        <w:t> </w:t>
      </w:r>
      <w:r>
        <w:rPr>
          <w:color w:val="4A525C"/>
          <w:u w:val="single" w:color="49515B"/>
        </w:rPr>
        <w:tab/>
      </w:r>
    </w:p>
    <w:p>
      <w:pPr>
        <w:pStyle w:val="Heading2"/>
        <w:spacing w:before="163"/>
        <w:ind w:left="0"/>
        <w:jc w:val="center"/>
        <w:rPr>
          <w:rFonts w:ascii="Larsseit"/>
        </w:rPr>
      </w:pPr>
      <w:bookmarkStart w:name="Analyzing Interventionist Arguments" w:id="31"/>
      <w:bookmarkEnd w:id="31"/>
      <w:r>
        <w:rPr/>
      </w:r>
      <w:r>
        <w:rPr>
          <w:rFonts w:ascii="Larsseit"/>
          <w:color w:val="0D2747"/>
        </w:rPr>
        <w:t>Analyzing</w:t>
      </w:r>
      <w:r>
        <w:rPr>
          <w:rFonts w:ascii="Larsseit"/>
          <w:color w:val="0D2747"/>
          <w:spacing w:val="36"/>
        </w:rPr>
        <w:t> </w:t>
      </w:r>
      <w:r>
        <w:rPr>
          <w:rFonts w:ascii="Larsseit"/>
          <w:color w:val="0D2747"/>
        </w:rPr>
        <w:t>Interventionist</w:t>
      </w:r>
      <w:r>
        <w:rPr>
          <w:rFonts w:ascii="Larsseit"/>
          <w:color w:val="0D2747"/>
          <w:spacing w:val="37"/>
        </w:rPr>
        <w:t> </w:t>
      </w:r>
      <w:r>
        <w:rPr>
          <w:rFonts w:ascii="Larsseit"/>
          <w:color w:val="0D2747"/>
        </w:rPr>
        <w:t>Arguments</w:t>
      </w:r>
    </w:p>
    <w:p>
      <w:pPr>
        <w:pStyle w:val="BodyText"/>
        <w:rPr>
          <w:rFonts w:ascii="Larsseit"/>
          <w:sz w:val="30"/>
        </w:rPr>
      </w:pPr>
    </w:p>
    <w:p>
      <w:pPr>
        <w:pStyle w:val="BodyText"/>
        <w:spacing w:before="3"/>
        <w:rPr>
          <w:rFonts w:ascii="Larsseit"/>
          <w:sz w:val="23"/>
        </w:rPr>
      </w:pPr>
    </w:p>
    <w:p>
      <w:pPr>
        <w:pStyle w:val="BodyText"/>
        <w:spacing w:line="352" w:lineRule="auto"/>
        <w:ind w:left="1439" w:right="1479"/>
      </w:pPr>
      <w:r>
        <w:rPr>
          <w:color w:val="4A525C"/>
          <w:w w:val="105"/>
        </w:rPr>
        <w:t>Using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i/>
          <w:color w:val="4A525C"/>
          <w:w w:val="105"/>
        </w:rPr>
        <w:t>Interventionist</w:t>
      </w:r>
      <w:r>
        <w:rPr>
          <w:i/>
          <w:color w:val="4A525C"/>
          <w:spacing w:val="-14"/>
          <w:w w:val="105"/>
        </w:rPr>
        <w:t> </w:t>
      </w:r>
      <w:r>
        <w:rPr>
          <w:color w:val="4A525C"/>
          <w:w w:val="105"/>
        </w:rPr>
        <w:t>documents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provided: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Which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are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most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important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or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powerful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phrases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in</w:t>
      </w:r>
      <w:r>
        <w:rPr>
          <w:color w:val="4A525C"/>
          <w:spacing w:val="-55"/>
          <w:w w:val="105"/>
        </w:rPr>
        <w:t> </w:t>
      </w:r>
      <w:r>
        <w:rPr>
          <w:color w:val="4A525C"/>
          <w:w w:val="105"/>
        </w:rPr>
        <w:t>the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documents?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Choose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5</w:t>
      </w:r>
      <w:r>
        <w:rPr>
          <w:color w:val="4A525C"/>
          <w:spacing w:val="-16"/>
          <w:w w:val="105"/>
        </w:rPr>
        <w:t> </w:t>
      </w:r>
      <w:r>
        <w:rPr>
          <w:color w:val="4A525C"/>
          <w:w w:val="105"/>
        </w:rPr>
        <w:t>phrases,</w:t>
      </w:r>
      <w:r>
        <w:rPr>
          <w:color w:val="4A525C"/>
          <w:spacing w:val="-15"/>
          <w:w w:val="105"/>
        </w:rPr>
        <w:t> </w:t>
      </w:r>
      <w:r>
        <w:rPr>
          <w:color w:val="4A525C"/>
          <w:w w:val="105"/>
        </w:rPr>
        <w:t>one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from</w:t>
      </w:r>
      <w:r>
        <w:rPr>
          <w:color w:val="4A525C"/>
          <w:spacing w:val="-14"/>
          <w:w w:val="105"/>
        </w:rPr>
        <w:t> </w:t>
      </w:r>
      <w:r>
        <w:rPr>
          <w:color w:val="4A525C"/>
          <w:w w:val="105"/>
        </w:rPr>
        <w:t>each</w:t>
      </w:r>
      <w:r>
        <w:rPr>
          <w:color w:val="4A525C"/>
          <w:spacing w:val="-13"/>
          <w:w w:val="105"/>
        </w:rPr>
        <w:t> </w:t>
      </w:r>
      <w:r>
        <w:rPr>
          <w:color w:val="4A525C"/>
          <w:w w:val="105"/>
        </w:rPr>
        <w:t>document.</w:t>
      </w: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1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2"/>
        <w:gridCol w:w="4228"/>
      </w:tblGrid>
      <w:tr>
        <w:trPr>
          <w:trHeight w:val="1449" w:hRule="atLeast"/>
        </w:trPr>
        <w:tc>
          <w:tcPr>
            <w:tcW w:w="5222" w:type="dxa"/>
          </w:tcPr>
          <w:p>
            <w:pPr>
              <w:pStyle w:val="TableParagraph"/>
              <w:tabs>
                <w:tab w:pos="5044" w:val="left" w:leader="none"/>
              </w:tabs>
              <w:spacing w:line="465" w:lineRule="auto"/>
              <w:ind w:right="16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1:</w:t>
            </w:r>
          </w:p>
        </w:tc>
        <w:tc>
          <w:tcPr>
            <w:tcW w:w="422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446" w:hRule="atLeast"/>
        </w:trPr>
        <w:tc>
          <w:tcPr>
            <w:tcW w:w="5222" w:type="dxa"/>
          </w:tcPr>
          <w:p>
            <w:pPr>
              <w:pStyle w:val="TableParagraph"/>
              <w:tabs>
                <w:tab w:pos="5044" w:val="left" w:leader="none"/>
              </w:tabs>
              <w:spacing w:line="465" w:lineRule="auto"/>
              <w:ind w:right="16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2:</w:t>
            </w:r>
          </w:p>
        </w:tc>
        <w:tc>
          <w:tcPr>
            <w:tcW w:w="422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449" w:hRule="atLeast"/>
        </w:trPr>
        <w:tc>
          <w:tcPr>
            <w:tcW w:w="5222" w:type="dxa"/>
          </w:tcPr>
          <w:p>
            <w:pPr>
              <w:pStyle w:val="TableParagraph"/>
              <w:tabs>
                <w:tab w:pos="5044" w:val="left" w:leader="none"/>
              </w:tabs>
              <w:spacing w:line="465" w:lineRule="auto" w:before="77"/>
              <w:ind w:right="16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3:</w:t>
            </w:r>
          </w:p>
        </w:tc>
        <w:tc>
          <w:tcPr>
            <w:tcW w:w="4228" w:type="dxa"/>
          </w:tcPr>
          <w:p>
            <w:pPr>
              <w:pStyle w:val="TableParagraph"/>
              <w:spacing w:before="77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449" w:hRule="atLeast"/>
        </w:trPr>
        <w:tc>
          <w:tcPr>
            <w:tcW w:w="5222" w:type="dxa"/>
          </w:tcPr>
          <w:p>
            <w:pPr>
              <w:pStyle w:val="TableParagraph"/>
              <w:tabs>
                <w:tab w:pos="5044" w:val="left" w:leader="none"/>
              </w:tabs>
              <w:spacing w:line="465" w:lineRule="auto" w:before="77"/>
              <w:ind w:right="16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4:</w:t>
            </w:r>
          </w:p>
        </w:tc>
        <w:tc>
          <w:tcPr>
            <w:tcW w:w="4228" w:type="dxa"/>
          </w:tcPr>
          <w:p>
            <w:pPr>
              <w:pStyle w:val="TableParagraph"/>
              <w:spacing w:before="77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511" w:hRule="atLeast"/>
        </w:trPr>
        <w:tc>
          <w:tcPr>
            <w:tcW w:w="5222" w:type="dxa"/>
          </w:tcPr>
          <w:p>
            <w:pPr>
              <w:pStyle w:val="TableParagraph"/>
              <w:tabs>
                <w:tab w:pos="5044" w:val="left" w:leader="none"/>
              </w:tabs>
              <w:spacing w:line="465" w:lineRule="auto" w:before="77"/>
              <w:ind w:right="16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Document:</w:t>
            </w:r>
            <w:r>
              <w:rPr>
                <w:color w:val="4A525C"/>
                <w:w w:val="105"/>
                <w:sz w:val="22"/>
                <w:u w:val="single" w:color="49515B"/>
              </w:rPr>
              <w:tab/>
            </w:r>
            <w:r>
              <w:rPr>
                <w:color w:val="4A525C"/>
                <w:w w:val="105"/>
                <w:sz w:val="22"/>
              </w:rPr>
              <w:t> Phrase</w:t>
            </w:r>
            <w:r>
              <w:rPr>
                <w:color w:val="4A525C"/>
                <w:spacing w:val="-1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5:</w:t>
            </w:r>
          </w:p>
        </w:tc>
        <w:tc>
          <w:tcPr>
            <w:tcW w:w="4228" w:type="dxa"/>
          </w:tcPr>
          <w:p>
            <w:pPr>
              <w:pStyle w:val="TableParagraph"/>
              <w:spacing w:before="77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this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</w:t>
            </w:r>
            <w:r>
              <w:rPr>
                <w:color w:val="4A525C"/>
                <w:spacing w:val="-10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important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or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powerful?</w:t>
            </w:r>
          </w:p>
        </w:tc>
      </w:tr>
      <w:tr>
        <w:trPr>
          <w:trHeight w:val="1521" w:hRule="atLeast"/>
        </w:trPr>
        <w:tc>
          <w:tcPr>
            <w:tcW w:w="9450" w:type="dxa"/>
            <w:gridSpan w:val="2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Based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your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analysis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phrases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you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selected,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state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overall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message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interventionists:</w:t>
            </w:r>
          </w:p>
        </w:tc>
      </w:tr>
      <w:tr>
        <w:trPr>
          <w:trHeight w:val="1905" w:hRule="atLeast"/>
        </w:trPr>
        <w:tc>
          <w:tcPr>
            <w:tcW w:w="9450" w:type="dxa"/>
            <w:gridSpan w:val="2"/>
          </w:tcPr>
          <w:p>
            <w:pPr>
              <w:pStyle w:val="TableParagraph"/>
              <w:spacing w:line="352" w:lineRule="auto"/>
              <w:ind w:right="111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your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opinion,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part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should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United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States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have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played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9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world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between</w:t>
            </w:r>
            <w:r>
              <w:rPr>
                <w:color w:val="4A525C"/>
                <w:spacing w:val="-8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1918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and</w:t>
            </w:r>
            <w:r>
              <w:rPr>
                <w:color w:val="4A525C"/>
                <w:spacing w:val="-5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1941?</w:t>
            </w:r>
          </w:p>
        </w:tc>
      </w:tr>
    </w:tbl>
    <w:p>
      <w:pPr>
        <w:spacing w:after="0" w:line="352" w:lineRule="auto"/>
        <w:rPr>
          <w:sz w:val="22"/>
        </w:rPr>
        <w:sectPr>
          <w:pgSz w:w="12240" w:h="15840"/>
          <w:pgMar w:header="0" w:footer="1125" w:top="20" w:bottom="14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5004pt;margin-top:.9999pt;width:611.5pt;height:142.35pt;mso-position-horizontal-relative:page;mso-position-vertical-relative:page;z-index:15752704" coordorigin="10,20" coordsize="12230,2847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0;height:107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33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7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164"/>
                      <w:ind w:left="0" w:right="21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Isolationist/Interventionist</w:t>
                    </w:r>
                    <w:r>
                      <w:rPr>
                        <w:rFonts w:ascii="Larsseit"/>
                        <w:color w:val="0D2747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News</w:t>
                    </w:r>
                    <w:r>
                      <w:rPr>
                        <w:rFonts w:ascii="Larsseit"/>
                        <w:color w:val="0D274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Conference</w:t>
                    </w:r>
                  </w:p>
                </w:txbxContent>
              </v:textbox>
              <w10:wrap type="none"/>
            </v:shape>
            <v:shape style="position:absolute;left:3535;top:2579;width:5190;height:287" type="#_x0000_t202" filled="false" stroked="false">
              <v:textbox inset="0,0,0,0">
                <w:txbxContent>
                  <w:p>
                    <w:pPr>
                      <w:tabs>
                        <w:tab w:pos="5169" w:val="left" w:leader="none"/>
                      </w:tabs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News</w:t>
                    </w:r>
                    <w:r>
                      <w:rPr>
                        <w:color w:val="4A525C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Conference:</w:t>
                    </w:r>
                    <w:r>
                      <w:rPr>
                        <w:color w:val="4A525C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113"/>
        <w:ind w:left="1011" w:right="50" w:firstLine="0"/>
        <w:jc w:val="center"/>
        <w:rPr>
          <w:sz w:val="20"/>
        </w:rPr>
      </w:pPr>
      <w:bookmarkStart w:name="Isolationist/Interventionist News Confer" w:id="32"/>
      <w:bookmarkEnd w:id="32"/>
      <w:r>
        <w:rPr/>
      </w:r>
      <w:r>
        <w:rPr>
          <w:color w:val="4A525C"/>
          <w:w w:val="105"/>
          <w:sz w:val="20"/>
        </w:rPr>
        <w:t>Isolationist or</w:t>
      </w:r>
      <w:r>
        <w:rPr>
          <w:color w:val="4A525C"/>
          <w:spacing w:val="-3"/>
          <w:w w:val="105"/>
          <w:sz w:val="20"/>
        </w:rPr>
        <w:t> </w:t>
      </w:r>
      <w:r>
        <w:rPr>
          <w:color w:val="4A525C"/>
          <w:w w:val="105"/>
          <w:sz w:val="20"/>
        </w:rPr>
        <w:t>Interventionist</w:t>
      </w: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6"/>
        <w:gridCol w:w="5040"/>
      </w:tblGrid>
      <w:tr>
        <w:trPr>
          <w:trHeight w:val="1043" w:hRule="atLeast"/>
        </w:trPr>
        <w:tc>
          <w:tcPr>
            <w:tcW w:w="10526" w:type="dxa"/>
            <w:gridSpan w:val="2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10"/>
                <w:sz w:val="22"/>
              </w:rPr>
              <w:t>Question</w:t>
            </w:r>
            <w:r>
              <w:rPr>
                <w:color w:val="4A525C"/>
                <w:spacing w:val="-17"/>
                <w:w w:val="110"/>
                <w:sz w:val="22"/>
              </w:rPr>
              <w:t> </w:t>
            </w:r>
            <w:r>
              <w:rPr>
                <w:color w:val="4A525C"/>
                <w:w w:val="110"/>
                <w:sz w:val="22"/>
              </w:rPr>
              <w:t>#1:</w:t>
            </w:r>
          </w:p>
        </w:tc>
      </w:tr>
      <w:tr>
        <w:trPr>
          <w:trHeight w:val="2569" w:hRule="atLeast"/>
        </w:trPr>
        <w:tc>
          <w:tcPr>
            <w:tcW w:w="548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Answer:</w:t>
            </w:r>
          </w:p>
        </w:tc>
        <w:tc>
          <w:tcPr>
            <w:tcW w:w="504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text:</w:t>
            </w:r>
          </w:p>
        </w:tc>
      </w:tr>
      <w:tr>
        <w:trPr>
          <w:trHeight w:val="1043" w:hRule="atLeast"/>
        </w:trPr>
        <w:tc>
          <w:tcPr>
            <w:tcW w:w="10526" w:type="dxa"/>
            <w:gridSpan w:val="2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10"/>
                <w:sz w:val="22"/>
              </w:rPr>
              <w:t>Question</w:t>
            </w:r>
            <w:r>
              <w:rPr>
                <w:color w:val="4A525C"/>
                <w:spacing w:val="-17"/>
                <w:w w:val="110"/>
                <w:sz w:val="22"/>
              </w:rPr>
              <w:t> </w:t>
            </w:r>
            <w:r>
              <w:rPr>
                <w:color w:val="4A525C"/>
                <w:w w:val="110"/>
                <w:sz w:val="22"/>
              </w:rPr>
              <w:t>#2:</w:t>
            </w:r>
          </w:p>
        </w:tc>
      </w:tr>
      <w:tr>
        <w:trPr>
          <w:trHeight w:val="2478" w:hRule="atLeast"/>
        </w:trPr>
        <w:tc>
          <w:tcPr>
            <w:tcW w:w="548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Answer:</w:t>
            </w:r>
          </w:p>
        </w:tc>
        <w:tc>
          <w:tcPr>
            <w:tcW w:w="504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text:</w:t>
            </w:r>
          </w:p>
        </w:tc>
      </w:tr>
      <w:tr>
        <w:trPr>
          <w:trHeight w:val="1043" w:hRule="atLeast"/>
        </w:trPr>
        <w:tc>
          <w:tcPr>
            <w:tcW w:w="10526" w:type="dxa"/>
            <w:gridSpan w:val="2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10"/>
                <w:sz w:val="22"/>
              </w:rPr>
              <w:t>Question</w:t>
            </w:r>
            <w:r>
              <w:rPr>
                <w:color w:val="4A525C"/>
                <w:spacing w:val="-17"/>
                <w:w w:val="110"/>
                <w:sz w:val="22"/>
              </w:rPr>
              <w:t> </w:t>
            </w:r>
            <w:r>
              <w:rPr>
                <w:color w:val="4A525C"/>
                <w:w w:val="110"/>
                <w:sz w:val="22"/>
              </w:rPr>
              <w:t>#3:</w:t>
            </w:r>
          </w:p>
        </w:tc>
      </w:tr>
      <w:tr>
        <w:trPr>
          <w:trHeight w:val="2572" w:hRule="atLeast"/>
        </w:trPr>
        <w:tc>
          <w:tcPr>
            <w:tcW w:w="548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Answer:</w:t>
            </w:r>
          </w:p>
        </w:tc>
        <w:tc>
          <w:tcPr>
            <w:tcW w:w="504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text: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25" w:top="20" w:bottom="1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9999pt;margin-top:692.735474pt;width:611pt;height:98.95pt;mso-position-horizontal-relative:page;mso-position-vertical-relative:page;z-index:-16565760" coordorigin="20,13855" coordsize="12220,1979">
            <v:shape style="position:absolute;left:20;top:13854;width:12220;height:1979" coordorigin="20,13855" coordsize="12220,1979" path="m12240,13855l20,14896,20,15833,12240,15833,12240,13855xe" filled="true" fillcolor="#e8f5f6" stroked="false">
              <v:path arrowok="t"/>
              <v:fill type="solid"/>
            </v:shape>
            <v:shape style="position:absolute;left:20;top:13854;width:12220;height:19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62"/>
                      <w:ind w:left="0" w:right="1439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4A525C"/>
                        <w:w w:val="105"/>
                        <w:sz w:val="20"/>
                      </w:rPr>
                      <w:t>Produced</w:t>
                    </w:r>
                    <w:r>
                      <w:rPr>
                        <w:color w:val="4A525C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by</w:t>
                    </w:r>
                    <w:r>
                      <w:rPr>
                        <w:color w:val="4A525C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the</w:t>
                    </w:r>
                    <w:r>
                      <w:rPr>
                        <w:color w:val="4A525C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Gilder</w:t>
                    </w:r>
                    <w:r>
                      <w:rPr>
                        <w:color w:val="4A525C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Lehrman</w:t>
                    </w:r>
                    <w:r>
                      <w:rPr>
                        <w:color w:val="4A525C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Institute</w:t>
                    </w:r>
                    <w:r>
                      <w:rPr>
                        <w:color w:val="4A525C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of</w:t>
                    </w:r>
                    <w:r>
                      <w:rPr>
                        <w:color w:val="4A525C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American</w:t>
                    </w:r>
                    <w:r>
                      <w:rPr>
                        <w:color w:val="4A525C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History.</w:t>
                    </w:r>
                    <w:r>
                      <w:rPr>
                        <w:color w:val="4A525C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©</w:t>
                    </w:r>
                    <w:r>
                      <w:rPr>
                        <w:color w:val="4A525C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2021</w:t>
                    </w:r>
                    <w:r>
                      <w:rPr>
                        <w:color w:val="4A525C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Council</w:t>
                    </w:r>
                    <w:r>
                      <w:rPr>
                        <w:color w:val="4A525C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on</w:t>
                    </w:r>
                    <w:r>
                      <w:rPr>
                        <w:color w:val="4A525C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Foreign</w:t>
                    </w:r>
                    <w:r>
                      <w:rPr>
                        <w:color w:val="4A525C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Relations</w:t>
                    </w:r>
                  </w:p>
                  <w:p>
                    <w:pPr>
                      <w:spacing w:before="109"/>
                      <w:ind w:left="0" w:right="1442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0000FF"/>
                        <w:w w:val="105"/>
                        <w:sz w:val="20"/>
                      </w:rPr>
                      <w:t>gilderlehrman.org</w:t>
                    </w:r>
                    <w:r>
                      <w:rPr>
                        <w:color w:val="0000F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0"/>
                      </w:rPr>
                      <w:t>and</w:t>
                    </w:r>
                    <w:r>
                      <w:rPr>
                        <w:color w:val="4A525C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00FF"/>
                        <w:w w:val="105"/>
                        <w:sz w:val="20"/>
                      </w:rPr>
                      <w:t>world101.cfr.org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5004pt;margin-top:.9999pt;width:611.5pt;height:142.35pt;mso-position-horizontal-relative:page;mso-position-vertical-relative:page;z-index:15753728" coordorigin="10,20" coordsize="12230,2847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line style="position:absolute" from="7558,2823" to="8438,2823" stroked="true" strokeweight=".552pt" strokecolor="#49515b">
              <v:stroke dashstyle="solid"/>
            </v:line>
            <v:shape style="position:absolute;left:1440;top:711;width:9382;height:107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34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7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164"/>
                      <w:ind w:left="0" w:right="23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0D2747"/>
                        <w:sz w:val="24"/>
                      </w:rPr>
                      <w:t>Examples</w:t>
                    </w:r>
                    <w:r>
                      <w:rPr>
                        <w:rFonts w:ascii="Arial"/>
                        <w:i/>
                        <w:color w:val="0D2747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0D2747"/>
                        <w:sz w:val="24"/>
                      </w:rPr>
                      <w:t>of</w:t>
                    </w:r>
                    <w:r>
                      <w:rPr>
                        <w:rFonts w:ascii="Arial"/>
                        <w:i/>
                        <w:color w:val="0D2747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News</w:t>
                    </w:r>
                    <w:r>
                      <w:rPr>
                        <w:rFonts w:ascii="Larsseit"/>
                        <w:color w:val="0D2747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Conference</w:t>
                    </w:r>
                  </w:p>
                </w:txbxContent>
              </v:textbox>
              <w10:wrap type="none"/>
            </v:shape>
            <v:shape style="position:absolute;left:3804;top:2579;width:4652;height:287" type="#_x0000_t202" filled="false" stroked="false">
              <v:textbox inset="0,0,0,0">
                <w:txbxContent>
                  <w:p>
                    <w:pPr>
                      <w:tabs>
                        <w:tab w:pos="2587" w:val="left" w:leader="none"/>
                        <w:tab w:pos="4631" w:val="left" w:leader="none"/>
                      </w:tabs>
                      <w:spacing w:before="16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4A525C"/>
                        <w:w w:val="110"/>
                        <w:sz w:val="22"/>
                      </w:rPr>
                      <w:t>News</w:t>
                    </w:r>
                    <w:r>
                      <w:rPr>
                        <w:b/>
                        <w:color w:val="4A525C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4A525C"/>
                        <w:w w:val="110"/>
                        <w:sz w:val="22"/>
                      </w:rPr>
                      <w:t>Conference:</w:t>
                    </w:r>
                    <w:r>
                      <w:rPr>
                        <w:b/>
                        <w:color w:val="4A525C"/>
                        <w:w w:val="110"/>
                        <w:sz w:val="22"/>
                        <w:u w:val="double" w:color="49515B"/>
                      </w:rPr>
                      <w:tab/>
                      <w:t>Isolationist</w:t>
                    </w:r>
                    <w:r>
                      <w:rPr>
                        <w:b/>
                        <w:color w:val="4A525C"/>
                        <w:sz w:val="22"/>
                        <w:u w:val="double" w:color="49515B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21pt;margin-top:680.76001pt;width:213.48pt;height:13.2pt;mso-position-horizontal-relative:page;mso-position-vertical-relative:page;z-index:-16564736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113"/>
        <w:ind w:left="5836" w:right="0" w:firstLine="0"/>
        <w:jc w:val="left"/>
        <w:rPr>
          <w:sz w:val="20"/>
        </w:rPr>
      </w:pPr>
      <w:bookmarkStart w:name="Examples of Isolationist News Conference" w:id="33"/>
      <w:bookmarkEnd w:id="33"/>
      <w:r>
        <w:rPr/>
      </w:r>
      <w:r>
        <w:rPr>
          <w:color w:val="4A525C"/>
          <w:w w:val="105"/>
          <w:sz w:val="20"/>
        </w:rPr>
        <w:t>Isolationist</w:t>
      </w:r>
      <w:r>
        <w:rPr>
          <w:color w:val="4A525C"/>
          <w:spacing w:val="1"/>
          <w:w w:val="105"/>
          <w:sz w:val="20"/>
        </w:rPr>
        <w:t> </w:t>
      </w:r>
      <w:r>
        <w:rPr>
          <w:color w:val="4A525C"/>
          <w:w w:val="105"/>
          <w:sz w:val="20"/>
        </w:rPr>
        <w:t>or Interventionist</w:t>
      </w: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1"/>
        <w:gridCol w:w="5215"/>
      </w:tblGrid>
      <w:tr>
        <w:trPr>
          <w:trHeight w:val="796" w:hRule="atLeast"/>
        </w:trPr>
        <w:tc>
          <w:tcPr>
            <w:tcW w:w="10886" w:type="dxa"/>
            <w:gridSpan w:val="2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b/>
                <w:color w:val="4A525C"/>
                <w:w w:val="105"/>
                <w:sz w:val="22"/>
              </w:rPr>
              <w:t>Question</w:t>
            </w:r>
            <w:r>
              <w:rPr>
                <w:b/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b/>
                <w:color w:val="4A525C"/>
                <w:w w:val="105"/>
                <w:sz w:val="22"/>
              </w:rPr>
              <w:t>#1:</w:t>
            </w:r>
            <w:r>
              <w:rPr>
                <w:b/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isolationism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</w:t>
            </w:r>
            <w:r>
              <w:rPr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founding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principle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United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States?</w:t>
            </w:r>
          </w:p>
        </w:tc>
      </w:tr>
      <w:tr>
        <w:trPr>
          <w:trHeight w:val="2524" w:hRule="atLeast"/>
        </w:trPr>
        <w:tc>
          <w:tcPr>
            <w:tcW w:w="5671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Answer:</w:t>
            </w:r>
          </w:p>
          <w:p>
            <w:pPr>
              <w:pStyle w:val="TableParagraph"/>
              <w:spacing w:line="271" w:lineRule="auto" w:before="236"/>
              <w:ind w:left="110" w:right="48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Yes, according to President George Washington, the United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States should stay out of foreign entanglements. We should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remain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neutral.</w:t>
            </w:r>
            <w:r>
              <w:rPr>
                <w:color w:val="4A525C"/>
                <w:spacing w:val="-7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Look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at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this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cartoon,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are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ship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avoiding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4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problems</w:t>
            </w:r>
            <w:r>
              <w:rPr>
                <w:color w:val="4A525C"/>
                <w:spacing w:val="-14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world.</w:t>
            </w:r>
          </w:p>
        </w:tc>
        <w:tc>
          <w:tcPr>
            <w:tcW w:w="521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text:</w:t>
            </w:r>
          </w:p>
          <w:p>
            <w:pPr>
              <w:pStyle w:val="TableParagraph"/>
              <w:spacing w:line="273" w:lineRule="auto" w:before="150"/>
              <w:ind w:right="102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“history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experience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prove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that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foreign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influence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is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one</w:t>
            </w:r>
            <w:r>
              <w:rPr>
                <w:color w:val="4A525C"/>
                <w:spacing w:val="-4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most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baneful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foes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republican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government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.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.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.</w:t>
            </w:r>
          </w:p>
          <w:p>
            <w:pPr>
              <w:pStyle w:val="TableParagraph"/>
              <w:spacing w:line="271" w:lineRule="auto" w:before="0"/>
              <w:ind w:right="102"/>
              <w:rPr>
                <w:sz w:val="20"/>
              </w:rPr>
            </w:pPr>
            <w:r>
              <w:rPr>
                <w:color w:val="4A525C"/>
                <w:sz w:val="20"/>
              </w:rPr>
              <w:t>Excessive</w:t>
            </w:r>
            <w:r>
              <w:rPr>
                <w:color w:val="4A525C"/>
                <w:spacing w:val="6"/>
                <w:sz w:val="20"/>
              </w:rPr>
              <w:t> </w:t>
            </w:r>
            <w:r>
              <w:rPr>
                <w:color w:val="4A525C"/>
                <w:sz w:val="20"/>
              </w:rPr>
              <w:t>partiality</w:t>
            </w:r>
            <w:r>
              <w:rPr>
                <w:color w:val="4A525C"/>
                <w:spacing w:val="6"/>
                <w:sz w:val="20"/>
              </w:rPr>
              <w:t> </w:t>
            </w:r>
            <w:r>
              <w:rPr>
                <w:color w:val="4A525C"/>
                <w:sz w:val="20"/>
              </w:rPr>
              <w:t>for</w:t>
            </w:r>
            <w:r>
              <w:rPr>
                <w:color w:val="4A525C"/>
                <w:spacing w:val="8"/>
                <w:sz w:val="20"/>
              </w:rPr>
              <w:t> </w:t>
            </w:r>
            <w:r>
              <w:rPr>
                <w:color w:val="4A525C"/>
                <w:sz w:val="20"/>
              </w:rPr>
              <w:t>one</w:t>
            </w:r>
            <w:r>
              <w:rPr>
                <w:color w:val="4A525C"/>
                <w:spacing w:val="6"/>
                <w:sz w:val="20"/>
              </w:rPr>
              <w:t> </w:t>
            </w:r>
            <w:r>
              <w:rPr>
                <w:color w:val="4A525C"/>
                <w:sz w:val="20"/>
              </w:rPr>
              <w:t>foreign</w:t>
            </w:r>
            <w:r>
              <w:rPr>
                <w:color w:val="4A525C"/>
                <w:spacing w:val="6"/>
                <w:sz w:val="20"/>
              </w:rPr>
              <w:t> </w:t>
            </w:r>
            <w:r>
              <w:rPr>
                <w:color w:val="4A525C"/>
                <w:sz w:val="20"/>
              </w:rPr>
              <w:t>nation,</w:t>
            </w:r>
            <w:r>
              <w:rPr>
                <w:color w:val="4A525C"/>
                <w:spacing w:val="7"/>
                <w:sz w:val="20"/>
              </w:rPr>
              <w:t> </w:t>
            </w:r>
            <w:r>
              <w:rPr>
                <w:color w:val="4A525C"/>
                <w:sz w:val="20"/>
              </w:rPr>
              <w:t>and</w:t>
            </w:r>
            <w:r>
              <w:rPr>
                <w:color w:val="4A525C"/>
                <w:spacing w:val="8"/>
                <w:sz w:val="20"/>
              </w:rPr>
              <w:t> </w:t>
            </w:r>
            <w:r>
              <w:rPr>
                <w:color w:val="4A525C"/>
                <w:sz w:val="20"/>
              </w:rPr>
              <w:t>excessive</w:t>
            </w:r>
            <w:r>
              <w:rPr>
                <w:color w:val="4A525C"/>
                <w:spacing w:val="1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dislike of another, cause those whom they actuate to see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danger</w:t>
            </w:r>
            <w:r>
              <w:rPr>
                <w:color w:val="4A525C"/>
                <w:spacing w:val="-14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only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on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one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side,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serve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to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veil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even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second</w:t>
            </w:r>
            <w:r>
              <w:rPr>
                <w:color w:val="4A525C"/>
                <w:spacing w:val="-5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arts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influence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on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other.”</w:t>
            </w:r>
          </w:p>
          <w:p>
            <w:pPr>
              <w:pStyle w:val="TableParagraph"/>
              <w:spacing w:before="118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Washington’s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Farewell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Address,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1796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Cartoon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1</w:t>
            </w:r>
          </w:p>
        </w:tc>
      </w:tr>
      <w:tr>
        <w:trPr>
          <w:trHeight w:val="688" w:hRule="atLeast"/>
        </w:trPr>
        <w:tc>
          <w:tcPr>
            <w:tcW w:w="10886" w:type="dxa"/>
            <w:gridSpan w:val="2"/>
          </w:tcPr>
          <w:p>
            <w:pPr>
              <w:pStyle w:val="TableParagraph"/>
              <w:spacing w:before="77"/>
              <w:ind w:left="110"/>
              <w:rPr>
                <w:sz w:val="22"/>
              </w:rPr>
            </w:pPr>
            <w:r>
              <w:rPr>
                <w:b/>
                <w:color w:val="4A525C"/>
                <w:w w:val="105"/>
                <w:sz w:val="22"/>
              </w:rPr>
              <w:t>Question</w:t>
            </w:r>
            <w:r>
              <w:rPr>
                <w:b/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b/>
                <w:color w:val="4A525C"/>
                <w:w w:val="105"/>
                <w:sz w:val="22"/>
              </w:rPr>
              <w:t>#2:</w:t>
            </w:r>
            <w:r>
              <w:rPr>
                <w:b/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are</w:t>
            </w:r>
            <w:r>
              <w:rPr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benefits</w:t>
            </w:r>
            <w:r>
              <w:rPr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Isolationism?</w:t>
            </w:r>
          </w:p>
        </w:tc>
      </w:tr>
      <w:tr>
        <w:trPr>
          <w:trHeight w:val="3424" w:hRule="atLeast"/>
        </w:trPr>
        <w:tc>
          <w:tcPr>
            <w:tcW w:w="5671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Answer:</w:t>
            </w:r>
          </w:p>
          <w:p>
            <w:pPr>
              <w:pStyle w:val="TableParagraph"/>
              <w:spacing w:line="271" w:lineRule="auto" w:before="236"/>
              <w:ind w:left="110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One benefit is that the United States is not entangled in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complicated treaties with foreign countries. </w:t>
            </w:r>
            <w:r>
              <w:rPr>
                <w:color w:val="4A525C"/>
                <w:w w:val="105"/>
                <w:sz w:val="20"/>
              </w:rPr>
              <w:t>This saves lives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sz w:val="20"/>
              </w:rPr>
              <w:t>because</w:t>
            </w:r>
            <w:r>
              <w:rPr>
                <w:color w:val="4A525C"/>
                <w:spacing w:val="8"/>
                <w:sz w:val="20"/>
              </w:rPr>
              <w:t> </w:t>
            </w:r>
            <w:r>
              <w:rPr>
                <w:color w:val="4A525C"/>
                <w:sz w:val="20"/>
              </w:rPr>
              <w:t>we</w:t>
            </w:r>
            <w:r>
              <w:rPr>
                <w:color w:val="4A525C"/>
                <w:spacing w:val="5"/>
                <w:sz w:val="20"/>
              </w:rPr>
              <w:t> </w:t>
            </w:r>
            <w:r>
              <w:rPr>
                <w:color w:val="4A525C"/>
                <w:sz w:val="20"/>
              </w:rPr>
              <w:t>don’t</w:t>
            </w:r>
            <w:r>
              <w:rPr>
                <w:color w:val="4A525C"/>
                <w:spacing w:val="5"/>
                <w:sz w:val="20"/>
              </w:rPr>
              <w:t> </w:t>
            </w:r>
            <w:r>
              <w:rPr>
                <w:color w:val="4A525C"/>
                <w:sz w:val="20"/>
              </w:rPr>
              <w:t>have</w:t>
            </w:r>
            <w:r>
              <w:rPr>
                <w:color w:val="4A525C"/>
                <w:spacing w:val="4"/>
                <w:sz w:val="20"/>
              </w:rPr>
              <w:t> </w:t>
            </w:r>
            <w:r>
              <w:rPr>
                <w:color w:val="4A525C"/>
                <w:sz w:val="20"/>
              </w:rPr>
              <w:t>to</w:t>
            </w:r>
            <w:r>
              <w:rPr>
                <w:color w:val="4A525C"/>
                <w:spacing w:val="4"/>
                <w:sz w:val="20"/>
              </w:rPr>
              <w:t> </w:t>
            </w:r>
            <w:r>
              <w:rPr>
                <w:color w:val="4A525C"/>
                <w:sz w:val="20"/>
              </w:rPr>
              <w:t>help</w:t>
            </w:r>
            <w:r>
              <w:rPr>
                <w:color w:val="4A525C"/>
                <w:spacing w:val="6"/>
                <w:sz w:val="20"/>
              </w:rPr>
              <w:t> </w:t>
            </w:r>
            <w:r>
              <w:rPr>
                <w:color w:val="4A525C"/>
                <w:sz w:val="20"/>
              </w:rPr>
              <w:t>fight</w:t>
            </w:r>
            <w:r>
              <w:rPr>
                <w:color w:val="4A525C"/>
                <w:spacing w:val="4"/>
                <w:sz w:val="20"/>
              </w:rPr>
              <w:t> </w:t>
            </w:r>
            <w:r>
              <w:rPr>
                <w:color w:val="4A525C"/>
                <w:sz w:val="20"/>
              </w:rPr>
              <w:t>their</w:t>
            </w:r>
            <w:r>
              <w:rPr>
                <w:color w:val="4A525C"/>
                <w:spacing w:val="4"/>
                <w:sz w:val="20"/>
              </w:rPr>
              <w:t> </w:t>
            </w:r>
            <w:r>
              <w:rPr>
                <w:color w:val="4A525C"/>
                <w:sz w:val="20"/>
              </w:rPr>
              <w:t>wars.</w:t>
            </w:r>
            <w:r>
              <w:rPr>
                <w:color w:val="4A525C"/>
                <w:spacing w:val="4"/>
                <w:sz w:val="20"/>
              </w:rPr>
              <w:t> </w:t>
            </w:r>
            <w:r>
              <w:rPr>
                <w:color w:val="4A525C"/>
                <w:sz w:val="20"/>
              </w:rPr>
              <w:t>It</w:t>
            </w:r>
            <w:r>
              <w:rPr>
                <w:color w:val="4A525C"/>
                <w:spacing w:val="5"/>
                <w:sz w:val="20"/>
              </w:rPr>
              <w:t> </w:t>
            </w:r>
            <w:r>
              <w:rPr>
                <w:color w:val="4A525C"/>
                <w:sz w:val="20"/>
              </w:rPr>
              <w:t>also</w:t>
            </w:r>
            <w:r>
              <w:rPr>
                <w:color w:val="4A525C"/>
                <w:spacing w:val="3"/>
                <w:sz w:val="20"/>
              </w:rPr>
              <w:t> </w:t>
            </w:r>
            <w:r>
              <w:rPr>
                <w:color w:val="4A525C"/>
                <w:sz w:val="20"/>
              </w:rPr>
              <w:t>saves</w:t>
            </w:r>
            <w:r>
              <w:rPr>
                <w:color w:val="4A525C"/>
                <w:spacing w:val="4"/>
                <w:sz w:val="20"/>
              </w:rPr>
              <w:t> </w:t>
            </w:r>
            <w:r>
              <w:rPr>
                <w:color w:val="4A525C"/>
                <w:sz w:val="20"/>
              </w:rPr>
              <w:t>us</w:t>
            </w:r>
            <w:r>
              <w:rPr>
                <w:color w:val="4A525C"/>
                <w:spacing w:val="-47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money,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because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we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don’t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have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to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help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pay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for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war.</w:t>
            </w:r>
          </w:p>
        </w:tc>
        <w:tc>
          <w:tcPr>
            <w:tcW w:w="5215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text:</w:t>
            </w:r>
          </w:p>
          <w:p>
            <w:pPr>
              <w:pStyle w:val="TableParagraph"/>
              <w:spacing w:line="273" w:lineRule="auto" w:before="150"/>
              <w:ind w:right="344"/>
              <w:jc w:val="both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“At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end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World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War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period,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as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direct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result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our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fiddling</w:t>
            </w:r>
            <w:r>
              <w:rPr>
                <w:color w:val="4A525C"/>
                <w:spacing w:val="-7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in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international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affairs,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our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national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debt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had</w:t>
            </w:r>
            <w:r>
              <w:rPr>
                <w:color w:val="4A525C"/>
                <w:spacing w:val="-5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jumped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to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over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$25,000,000,000.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.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.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.</w:t>
            </w:r>
          </w:p>
          <w:p>
            <w:pPr>
              <w:pStyle w:val="TableParagraph"/>
              <w:spacing w:line="271" w:lineRule="auto" w:before="113"/>
              <w:ind w:right="102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It would have been far cheaper (not to say safer) for the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average </w:t>
            </w:r>
            <w:r>
              <w:rPr>
                <w:color w:val="4A525C"/>
                <w:w w:val="105"/>
                <w:sz w:val="20"/>
              </w:rPr>
              <w:t>American who pays the bills to stay out of foreign</w:t>
            </w:r>
            <w:r>
              <w:rPr>
                <w:color w:val="4A525C"/>
                <w:spacing w:val="-50"/>
                <w:w w:val="105"/>
                <w:sz w:val="20"/>
              </w:rPr>
              <w:t> </w:t>
            </w:r>
            <w:r>
              <w:rPr>
                <w:color w:val="4A525C"/>
                <w:sz w:val="20"/>
              </w:rPr>
              <w:t>entanglements.</w:t>
            </w:r>
            <w:r>
              <w:rPr>
                <w:color w:val="4A525C"/>
                <w:spacing w:val="5"/>
                <w:sz w:val="20"/>
              </w:rPr>
              <w:t> </w:t>
            </w:r>
            <w:r>
              <w:rPr>
                <w:color w:val="4A525C"/>
                <w:sz w:val="20"/>
              </w:rPr>
              <w:t>For</w:t>
            </w:r>
            <w:r>
              <w:rPr>
                <w:color w:val="4A525C"/>
                <w:spacing w:val="4"/>
                <w:sz w:val="20"/>
              </w:rPr>
              <w:t> </w:t>
            </w:r>
            <w:r>
              <w:rPr>
                <w:color w:val="4A525C"/>
                <w:sz w:val="20"/>
              </w:rPr>
              <w:t>a</w:t>
            </w:r>
            <w:r>
              <w:rPr>
                <w:color w:val="4A525C"/>
                <w:spacing w:val="6"/>
                <w:sz w:val="20"/>
              </w:rPr>
              <w:t> </w:t>
            </w:r>
            <w:r>
              <w:rPr>
                <w:color w:val="4A525C"/>
                <w:sz w:val="20"/>
              </w:rPr>
              <w:t>very</w:t>
            </w:r>
            <w:r>
              <w:rPr>
                <w:color w:val="4A525C"/>
                <w:spacing w:val="6"/>
                <w:sz w:val="20"/>
              </w:rPr>
              <w:t> </w:t>
            </w:r>
            <w:r>
              <w:rPr>
                <w:color w:val="4A525C"/>
                <w:sz w:val="20"/>
              </w:rPr>
              <w:t>few</w:t>
            </w:r>
            <w:r>
              <w:rPr>
                <w:color w:val="4A525C"/>
                <w:spacing w:val="5"/>
                <w:sz w:val="20"/>
              </w:rPr>
              <w:t> </w:t>
            </w:r>
            <w:r>
              <w:rPr>
                <w:color w:val="4A525C"/>
                <w:sz w:val="20"/>
              </w:rPr>
              <w:t>this</w:t>
            </w:r>
            <w:r>
              <w:rPr>
                <w:color w:val="4A525C"/>
                <w:spacing w:val="4"/>
                <w:sz w:val="20"/>
              </w:rPr>
              <w:t> </w:t>
            </w:r>
            <w:r>
              <w:rPr>
                <w:color w:val="4A525C"/>
                <w:sz w:val="20"/>
              </w:rPr>
              <w:t>racket,</w:t>
            </w:r>
            <w:r>
              <w:rPr>
                <w:color w:val="4A525C"/>
                <w:spacing w:val="5"/>
                <w:sz w:val="20"/>
              </w:rPr>
              <w:t> </w:t>
            </w:r>
            <w:r>
              <w:rPr>
                <w:color w:val="4A525C"/>
                <w:sz w:val="20"/>
              </w:rPr>
              <w:t>like</w:t>
            </w:r>
            <w:r>
              <w:rPr>
                <w:color w:val="4A525C"/>
                <w:spacing w:val="6"/>
                <w:sz w:val="20"/>
              </w:rPr>
              <w:t> </w:t>
            </w:r>
            <w:r>
              <w:rPr>
                <w:color w:val="4A525C"/>
                <w:sz w:val="20"/>
              </w:rPr>
              <w:t>bootlegging</w:t>
            </w:r>
            <w:r>
              <w:rPr>
                <w:color w:val="4A525C"/>
                <w:spacing w:val="1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 other underworld rackets, brings fancy profits, but the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cost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7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operations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is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always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transferred</w:t>
            </w:r>
            <w:r>
              <w:rPr>
                <w:color w:val="4A525C"/>
                <w:spacing w:val="-5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to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people—who</w:t>
            </w:r>
            <w:r>
              <w:rPr>
                <w:color w:val="4A525C"/>
                <w:spacing w:val="-4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do</w:t>
            </w:r>
            <w:r>
              <w:rPr>
                <w:color w:val="4A525C"/>
                <w:spacing w:val="-14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not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profit.”</w:t>
            </w:r>
          </w:p>
          <w:p>
            <w:pPr>
              <w:pStyle w:val="TableParagraph"/>
              <w:spacing w:before="123"/>
              <w:rPr>
                <w:sz w:val="20"/>
              </w:rPr>
            </w:pPr>
            <w:r>
              <w:rPr>
                <w:color w:val="4A525C"/>
                <w:spacing w:val="-1"/>
                <w:w w:val="105"/>
                <w:sz w:val="20"/>
              </w:rPr>
              <w:t>Smedley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Butler,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1935</w:t>
            </w:r>
          </w:p>
        </w:tc>
      </w:tr>
      <w:tr>
        <w:trPr>
          <w:trHeight w:val="685" w:hRule="atLeast"/>
        </w:trPr>
        <w:tc>
          <w:tcPr>
            <w:tcW w:w="10886" w:type="dxa"/>
            <w:gridSpan w:val="2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b/>
                <w:color w:val="4A525C"/>
                <w:w w:val="105"/>
                <w:sz w:val="22"/>
              </w:rPr>
              <w:t>Question</w:t>
            </w:r>
            <w:r>
              <w:rPr>
                <w:b/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b/>
                <w:color w:val="4A525C"/>
                <w:w w:val="105"/>
                <w:sz w:val="22"/>
              </w:rPr>
              <w:t>#3:</w:t>
            </w:r>
            <w:r>
              <w:rPr>
                <w:b/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should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United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States</w:t>
            </w:r>
            <w:r>
              <w:rPr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not</w:t>
            </w:r>
            <w:r>
              <w:rPr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be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League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Nations?</w:t>
            </w:r>
          </w:p>
        </w:tc>
      </w:tr>
      <w:tr>
        <w:trPr>
          <w:trHeight w:val="2786" w:hRule="atLeast"/>
        </w:trPr>
        <w:tc>
          <w:tcPr>
            <w:tcW w:w="5671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Answer:</w:t>
            </w:r>
          </w:p>
          <w:p>
            <w:pPr>
              <w:pStyle w:val="TableParagraph"/>
              <w:spacing w:line="273" w:lineRule="auto" w:before="236"/>
              <w:ind w:left="110" w:right="194"/>
              <w:jc w:val="both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If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United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States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becomes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part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League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Nations,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we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sz w:val="20"/>
              </w:rPr>
              <w:t>will have to fight every country’s problems. Can you imagine the</w:t>
            </w:r>
            <w:r>
              <w:rPr>
                <w:color w:val="4A525C"/>
                <w:spacing w:val="1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cost?</w:t>
            </w:r>
          </w:p>
        </w:tc>
        <w:tc>
          <w:tcPr>
            <w:tcW w:w="521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text:</w:t>
            </w:r>
          </w:p>
          <w:p>
            <w:pPr>
              <w:pStyle w:val="TableParagraph"/>
              <w:spacing w:line="271" w:lineRule="auto" w:before="152"/>
              <w:ind w:right="144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“If we guarantee any country on the earth, no matter how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small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or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how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large,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in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its</w:t>
            </w:r>
            <w:r>
              <w:rPr>
                <w:color w:val="4A525C"/>
                <w:spacing w:val="-14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independence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or</w:t>
            </w:r>
            <w:r>
              <w:rPr>
                <w:color w:val="4A525C"/>
                <w:spacing w:val="-14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its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boundaries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.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.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.</w:t>
            </w:r>
            <w:r>
              <w:rPr>
                <w:color w:val="4A525C"/>
                <w:spacing w:val="-5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we must maintain at any cost…and we must be in constant</w:t>
            </w:r>
            <w:r>
              <w:rPr>
                <w:color w:val="4A525C"/>
                <w:spacing w:val="-50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possession </w:t>
            </w:r>
            <w:r>
              <w:rPr>
                <w:color w:val="4A525C"/>
                <w:w w:val="105"/>
                <w:sz w:val="20"/>
              </w:rPr>
              <w:t>of fleets and armies capable of enforcing these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guaranties at a moment’s notice. </w:t>
            </w:r>
            <w:r>
              <w:rPr>
                <w:color w:val="4A525C"/>
                <w:w w:val="105"/>
                <w:sz w:val="20"/>
              </w:rPr>
              <w:t>I wish them carefully to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consider, therefore, whether they are willing to have the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youth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America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ordered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to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war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by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other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nations.”</w:t>
            </w:r>
          </w:p>
          <w:p>
            <w:pPr>
              <w:pStyle w:val="TableParagraph"/>
              <w:spacing w:before="122"/>
              <w:rPr>
                <w:sz w:val="20"/>
              </w:rPr>
            </w:pPr>
            <w:r>
              <w:rPr>
                <w:color w:val="4A525C"/>
                <w:w w:val="105"/>
                <w:sz w:val="20"/>
                <w:shd w:fill="FFFFFF" w:color="auto" w:val="clear"/>
              </w:rPr>
              <w:t>Henry</w:t>
            </w:r>
            <w:r>
              <w:rPr>
                <w:color w:val="4A525C"/>
                <w:spacing w:val="-9"/>
                <w:w w:val="105"/>
                <w:sz w:val="20"/>
                <w:shd w:fill="FFFFFF" w:color="auto" w:val="clear"/>
              </w:rPr>
              <w:t> </w:t>
            </w:r>
            <w:r>
              <w:rPr>
                <w:color w:val="4A525C"/>
                <w:w w:val="105"/>
                <w:sz w:val="20"/>
                <w:shd w:fill="FFFFFF" w:color="auto" w:val="clear"/>
              </w:rPr>
              <w:t>Cabot</w:t>
            </w:r>
            <w:r>
              <w:rPr>
                <w:color w:val="4A525C"/>
                <w:spacing w:val="-8"/>
                <w:w w:val="105"/>
                <w:sz w:val="20"/>
                <w:shd w:fill="FFFFFF" w:color="auto" w:val="clear"/>
              </w:rPr>
              <w:t> </w:t>
            </w:r>
            <w:r>
              <w:rPr>
                <w:color w:val="4A525C"/>
                <w:w w:val="105"/>
                <w:sz w:val="20"/>
                <w:shd w:fill="FFFFFF" w:color="auto" w:val="clear"/>
              </w:rPr>
              <w:t>Lodge,</w:t>
            </w:r>
            <w:r>
              <w:rPr>
                <w:color w:val="4A525C"/>
                <w:spacing w:val="-8"/>
                <w:w w:val="105"/>
                <w:sz w:val="20"/>
                <w:shd w:fill="FFFFFF" w:color="auto" w:val="clear"/>
              </w:rPr>
              <w:t> </w:t>
            </w:r>
            <w:r>
              <w:rPr>
                <w:color w:val="4A525C"/>
                <w:w w:val="105"/>
                <w:sz w:val="20"/>
                <w:shd w:fill="FFFFFF" w:color="auto" w:val="clear"/>
              </w:rPr>
              <w:t>1919</w:t>
            </w:r>
          </w:p>
        </w:tc>
      </w:tr>
    </w:tbl>
    <w:p>
      <w:pPr>
        <w:spacing w:after="0"/>
        <w:rPr>
          <w:sz w:val="20"/>
        </w:rPr>
        <w:sectPr>
          <w:footerReference w:type="default" r:id="rId15"/>
          <w:pgSz w:w="12240" w:h="15840"/>
          <w:pgMar w:footer="0" w:header="0"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5004pt;margin-top:.9999pt;width:611.5pt;height:142.35pt;mso-position-horizontal-relative:page;mso-position-vertical-relative:page;z-index:15754752" coordorigin="10,20" coordsize="12230,2847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line style="position:absolute" from="7747,2823" to="8626,2823" stroked="true" strokeweight=".552pt" strokecolor="#49515b">
              <v:stroke dashstyle="solid"/>
            </v:line>
            <v:shape style="position:absolute;left:1440;top:711;width:9381;height:107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35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7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164"/>
                      <w:ind w:left="0" w:right="19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0D2747"/>
                        <w:sz w:val="24"/>
                      </w:rPr>
                      <w:t>Examples</w:t>
                    </w:r>
                    <w:r>
                      <w:rPr>
                        <w:rFonts w:ascii="Arial"/>
                        <w:i/>
                        <w:color w:val="0D2747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0D2747"/>
                        <w:sz w:val="24"/>
                      </w:rPr>
                      <w:t>of</w:t>
                    </w:r>
                    <w:r>
                      <w:rPr>
                        <w:rFonts w:ascii="Arial"/>
                        <w:i/>
                        <w:color w:val="0D2747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News</w:t>
                    </w:r>
                    <w:r>
                      <w:rPr>
                        <w:rFonts w:ascii="Larsseit"/>
                        <w:color w:val="0D2747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Conference</w:t>
                    </w:r>
                  </w:p>
                </w:txbxContent>
              </v:textbox>
              <w10:wrap type="none"/>
            </v:shape>
            <v:shape style="position:absolute;left:3612;top:2579;width:5034;height:287" type="#_x0000_t202" filled="false" stroked="false">
              <v:textbox inset="0,0,0,0">
                <w:txbxContent>
                  <w:p>
                    <w:pPr>
                      <w:tabs>
                        <w:tab w:pos="2587" w:val="left" w:leader="none"/>
                        <w:tab w:pos="5013" w:val="left" w:leader="none"/>
                      </w:tabs>
                      <w:spacing w:before="16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4A525C"/>
                        <w:w w:val="110"/>
                        <w:sz w:val="22"/>
                      </w:rPr>
                      <w:t>News</w:t>
                    </w:r>
                    <w:r>
                      <w:rPr>
                        <w:b/>
                        <w:color w:val="4A525C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4A525C"/>
                        <w:w w:val="110"/>
                        <w:sz w:val="22"/>
                      </w:rPr>
                      <w:t>Conference:</w:t>
                    </w:r>
                    <w:r>
                      <w:rPr>
                        <w:b/>
                        <w:color w:val="4A525C"/>
                        <w:w w:val="110"/>
                        <w:sz w:val="22"/>
                        <w:u w:val="double" w:color="49515B"/>
                      </w:rPr>
                      <w:tab/>
                      <w:t>Interventionist</w:t>
                    </w:r>
                    <w:r>
                      <w:rPr>
                        <w:b/>
                        <w:color w:val="4A525C"/>
                        <w:sz w:val="22"/>
                        <w:u w:val="double" w:color="49515B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113"/>
        <w:ind w:left="1481" w:right="35" w:firstLine="0"/>
        <w:jc w:val="center"/>
        <w:rPr>
          <w:sz w:val="20"/>
        </w:rPr>
      </w:pPr>
      <w:bookmarkStart w:name="Examples of Interventionist News Confere" w:id="34"/>
      <w:bookmarkEnd w:id="34"/>
      <w:r>
        <w:rPr/>
      </w:r>
      <w:r>
        <w:rPr>
          <w:color w:val="4A525C"/>
          <w:w w:val="105"/>
          <w:sz w:val="20"/>
        </w:rPr>
        <w:t>Isolationist or Interventionist</w:t>
      </w: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1"/>
        <w:gridCol w:w="5215"/>
      </w:tblGrid>
      <w:tr>
        <w:trPr>
          <w:trHeight w:val="685" w:hRule="atLeast"/>
        </w:trPr>
        <w:tc>
          <w:tcPr>
            <w:tcW w:w="10886" w:type="dxa"/>
            <w:gridSpan w:val="2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b/>
                <w:color w:val="4A525C"/>
                <w:w w:val="105"/>
                <w:sz w:val="22"/>
              </w:rPr>
              <w:t>Question</w:t>
            </w:r>
            <w:r>
              <w:rPr>
                <w:b/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b/>
                <w:color w:val="4A525C"/>
                <w:w w:val="105"/>
                <w:sz w:val="22"/>
              </w:rPr>
              <w:t>#1:</w:t>
            </w:r>
            <w:r>
              <w:rPr>
                <w:b/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How</w:t>
            </w:r>
            <w:r>
              <w:rPr>
                <w:color w:val="4A525C"/>
                <w:spacing w:val="-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can</w:t>
            </w:r>
            <w:r>
              <w:rPr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United</w:t>
            </w:r>
            <w:r>
              <w:rPr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States</w:t>
            </w:r>
            <w:r>
              <w:rPr>
                <w:color w:val="4A525C"/>
                <w:spacing w:val="-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involvement</w:t>
            </w:r>
            <w:r>
              <w:rPr>
                <w:color w:val="4A525C"/>
                <w:spacing w:val="-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help</w:t>
            </w:r>
            <w:r>
              <w:rPr>
                <w:color w:val="4A525C"/>
                <w:spacing w:val="-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other</w:t>
            </w:r>
            <w:r>
              <w:rPr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countries?</w:t>
            </w:r>
          </w:p>
        </w:tc>
      </w:tr>
      <w:tr>
        <w:trPr>
          <w:trHeight w:val="2678" w:hRule="atLeast"/>
        </w:trPr>
        <w:tc>
          <w:tcPr>
            <w:tcW w:w="5671" w:type="dxa"/>
          </w:tcPr>
          <w:p>
            <w:pPr>
              <w:pStyle w:val="TableParagraph"/>
              <w:spacing w:before="77"/>
              <w:ind w:left="110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Answer:</w:t>
            </w:r>
          </w:p>
          <w:p>
            <w:pPr>
              <w:pStyle w:val="TableParagraph"/>
              <w:spacing w:line="273" w:lineRule="auto" w:before="234"/>
              <w:ind w:left="110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The United States can ensure that peace-loving countries are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supported</w:t>
            </w:r>
            <w:r>
              <w:rPr>
                <w:color w:val="4A525C"/>
                <w:spacing w:val="-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</w:t>
            </w:r>
            <w:r>
              <w:rPr>
                <w:color w:val="4A525C"/>
                <w:spacing w:val="-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that</w:t>
            </w:r>
            <w:r>
              <w:rPr>
                <w:color w:val="4A525C"/>
                <w:spacing w:val="-5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people</w:t>
            </w:r>
            <w:r>
              <w:rPr>
                <w:color w:val="4A525C"/>
                <w:spacing w:val="-5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around</w:t>
            </w:r>
            <w:r>
              <w:rPr>
                <w:color w:val="4A525C"/>
                <w:spacing w:val="-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5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world</w:t>
            </w:r>
            <w:r>
              <w:rPr>
                <w:color w:val="4A525C"/>
                <w:spacing w:val="-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do</w:t>
            </w:r>
            <w:r>
              <w:rPr>
                <w:color w:val="4A525C"/>
                <w:spacing w:val="-6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not</w:t>
            </w:r>
            <w:r>
              <w:rPr>
                <w:color w:val="4A525C"/>
                <w:spacing w:val="-5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have</w:t>
            </w:r>
            <w:r>
              <w:rPr>
                <w:color w:val="4A525C"/>
                <w:spacing w:val="-4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to</w:t>
            </w:r>
            <w:r>
              <w:rPr>
                <w:color w:val="4A525C"/>
                <w:spacing w:val="-6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face</w:t>
            </w:r>
            <w:r>
              <w:rPr>
                <w:color w:val="4A525C"/>
                <w:spacing w:val="-5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tyranny.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can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be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positive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good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around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world.</w:t>
            </w:r>
          </w:p>
        </w:tc>
        <w:tc>
          <w:tcPr>
            <w:tcW w:w="5215" w:type="dxa"/>
          </w:tcPr>
          <w:p>
            <w:pPr>
              <w:pStyle w:val="TableParagraph"/>
              <w:spacing w:before="77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text:</w:t>
            </w:r>
          </w:p>
          <w:p>
            <w:pPr>
              <w:pStyle w:val="TableParagraph"/>
              <w:spacing w:line="271" w:lineRule="auto" w:before="150"/>
              <w:ind w:right="102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“This turning away from the great Ideals of Western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Democracy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was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not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only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denial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great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conquests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50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the </w:t>
            </w:r>
            <w:r>
              <w:rPr>
                <w:color w:val="4A525C"/>
                <w:w w:val="105"/>
                <w:sz w:val="20"/>
              </w:rPr>
              <w:t>world’s war, but in consequence has led to great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international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complications.</w:t>
            </w:r>
          </w:p>
          <w:p>
            <w:pPr>
              <w:pStyle w:val="TableParagraph"/>
              <w:spacing w:line="273" w:lineRule="auto" w:before="120"/>
              <w:rPr>
                <w:sz w:val="20"/>
              </w:rPr>
            </w:pPr>
            <w:r>
              <w:rPr>
                <w:color w:val="4A525C"/>
                <w:spacing w:val="-1"/>
                <w:w w:val="105"/>
                <w:sz w:val="20"/>
              </w:rPr>
              <w:t>TRUTH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and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JUSTICE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and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LIBERTY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they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expect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to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result</w:t>
            </w:r>
            <w:r>
              <w:rPr>
                <w:color w:val="4A525C"/>
                <w:spacing w:val="-49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from</w:t>
            </w:r>
            <w:r>
              <w:rPr>
                <w:color w:val="4A525C"/>
                <w:spacing w:val="-14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the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final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decision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Powers.”</w:t>
            </w:r>
          </w:p>
          <w:p>
            <w:pPr>
              <w:pStyle w:val="TableParagraph"/>
              <w:spacing w:before="116"/>
              <w:rPr>
                <w:sz w:val="20"/>
              </w:rPr>
            </w:pPr>
            <w:r>
              <w:rPr>
                <w:i/>
                <w:color w:val="4A525C"/>
                <w:w w:val="95"/>
                <w:sz w:val="20"/>
              </w:rPr>
              <w:t>Polish</w:t>
            </w:r>
            <w:r>
              <w:rPr>
                <w:i/>
                <w:color w:val="4A525C"/>
                <w:spacing w:val="1"/>
                <w:w w:val="95"/>
                <w:sz w:val="20"/>
              </w:rPr>
              <w:t> </w:t>
            </w:r>
            <w:r>
              <w:rPr>
                <w:i/>
                <w:color w:val="4A525C"/>
                <w:w w:val="95"/>
                <w:sz w:val="20"/>
              </w:rPr>
              <w:t>Character</w:t>
            </w:r>
            <w:r>
              <w:rPr>
                <w:i/>
                <w:color w:val="4A525C"/>
                <w:spacing w:val="-1"/>
                <w:w w:val="95"/>
                <w:sz w:val="20"/>
              </w:rPr>
              <w:t> </w:t>
            </w:r>
            <w:r>
              <w:rPr>
                <w:i/>
                <w:color w:val="4A525C"/>
                <w:w w:val="95"/>
                <w:sz w:val="20"/>
              </w:rPr>
              <w:t>of</w:t>
            </w:r>
            <w:r>
              <w:rPr>
                <w:i/>
                <w:color w:val="4A525C"/>
                <w:spacing w:val="-1"/>
                <w:w w:val="95"/>
                <w:sz w:val="20"/>
              </w:rPr>
              <w:t> </w:t>
            </w:r>
            <w:r>
              <w:rPr>
                <w:i/>
                <w:color w:val="4A525C"/>
                <w:w w:val="95"/>
                <w:sz w:val="20"/>
              </w:rPr>
              <w:t>Upper Silesia</w:t>
            </w:r>
            <w:r>
              <w:rPr>
                <w:color w:val="4A525C"/>
                <w:w w:val="95"/>
                <w:sz w:val="20"/>
              </w:rPr>
              <w:t>,</w:t>
            </w:r>
            <w:r>
              <w:rPr>
                <w:color w:val="4A525C"/>
                <w:spacing w:val="-1"/>
                <w:w w:val="95"/>
                <w:sz w:val="20"/>
              </w:rPr>
              <w:t> </w:t>
            </w:r>
            <w:r>
              <w:rPr>
                <w:color w:val="4A525C"/>
                <w:w w:val="95"/>
                <w:sz w:val="20"/>
              </w:rPr>
              <w:t>1921</w:t>
            </w:r>
          </w:p>
        </w:tc>
      </w:tr>
      <w:tr>
        <w:trPr>
          <w:trHeight w:val="688" w:hRule="atLeast"/>
        </w:trPr>
        <w:tc>
          <w:tcPr>
            <w:tcW w:w="10886" w:type="dxa"/>
            <w:gridSpan w:val="2"/>
          </w:tcPr>
          <w:p>
            <w:pPr>
              <w:pStyle w:val="TableParagraph"/>
              <w:spacing w:before="77"/>
              <w:ind w:left="110"/>
              <w:rPr>
                <w:sz w:val="22"/>
              </w:rPr>
            </w:pPr>
            <w:r>
              <w:rPr>
                <w:b/>
                <w:color w:val="4A525C"/>
                <w:w w:val="105"/>
                <w:sz w:val="22"/>
              </w:rPr>
              <w:t>Question</w:t>
            </w:r>
            <w:r>
              <w:rPr>
                <w:b/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b/>
                <w:color w:val="4A525C"/>
                <w:w w:val="105"/>
                <w:sz w:val="22"/>
              </w:rPr>
              <w:t>#2:</w:t>
            </w:r>
            <w:r>
              <w:rPr>
                <w:b/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Why</w:t>
            </w:r>
            <w:r>
              <w:rPr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doesn’t</w:t>
            </w:r>
            <w:r>
              <w:rPr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isolationism</w:t>
            </w:r>
            <w:r>
              <w:rPr>
                <w:color w:val="4A525C"/>
                <w:spacing w:val="-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work?</w:t>
            </w:r>
          </w:p>
        </w:tc>
      </w:tr>
      <w:tr>
        <w:trPr>
          <w:trHeight w:val="3074" w:hRule="atLeast"/>
        </w:trPr>
        <w:tc>
          <w:tcPr>
            <w:tcW w:w="5671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Answer:</w:t>
            </w:r>
          </w:p>
          <w:p>
            <w:pPr>
              <w:pStyle w:val="TableParagraph"/>
              <w:spacing w:line="271" w:lineRule="auto" w:before="236"/>
              <w:ind w:left="110" w:right="48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The United States is on the world’s stage. We are part of the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global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network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democracy.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We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cannot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turn</w:t>
            </w:r>
            <w:r>
              <w:rPr>
                <w:color w:val="4A525C"/>
                <w:spacing w:val="-6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our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backs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on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those</w:t>
            </w:r>
            <w:r>
              <w:rPr>
                <w:color w:val="4A525C"/>
                <w:spacing w:val="-4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who wish to take part in freedom and democracy. We can help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others attain what we have. Look at this cartoon: if we do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nothing,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are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victim.</w:t>
            </w:r>
          </w:p>
        </w:tc>
        <w:tc>
          <w:tcPr>
            <w:tcW w:w="5215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text:</w:t>
            </w:r>
          </w:p>
          <w:p>
            <w:pPr>
              <w:pStyle w:val="TableParagraph"/>
              <w:spacing w:line="271" w:lineRule="auto" w:before="150"/>
              <w:ind w:right="119"/>
              <w:rPr>
                <w:sz w:val="20"/>
              </w:rPr>
            </w:pPr>
            <w:r>
              <w:rPr>
                <w:color w:val="4A525C"/>
                <w:sz w:val="20"/>
              </w:rPr>
              <w:t>“The</w:t>
            </w:r>
            <w:r>
              <w:rPr>
                <w:color w:val="4A525C"/>
                <w:spacing w:val="11"/>
                <w:sz w:val="20"/>
              </w:rPr>
              <w:t> </w:t>
            </w:r>
            <w:r>
              <w:rPr>
                <w:color w:val="4A525C"/>
                <w:sz w:val="20"/>
              </w:rPr>
              <w:t>world</w:t>
            </w:r>
            <w:r>
              <w:rPr>
                <w:color w:val="4A525C"/>
                <w:spacing w:val="14"/>
                <w:sz w:val="20"/>
              </w:rPr>
              <w:t> </w:t>
            </w:r>
            <w:r>
              <w:rPr>
                <w:color w:val="4A525C"/>
                <w:sz w:val="20"/>
              </w:rPr>
              <w:t>must</w:t>
            </w:r>
            <w:r>
              <w:rPr>
                <w:color w:val="4A525C"/>
                <w:spacing w:val="11"/>
                <w:sz w:val="20"/>
              </w:rPr>
              <w:t> </w:t>
            </w:r>
            <w:r>
              <w:rPr>
                <w:color w:val="4A525C"/>
                <w:sz w:val="20"/>
              </w:rPr>
              <w:t>be</w:t>
            </w:r>
            <w:r>
              <w:rPr>
                <w:color w:val="4A525C"/>
                <w:spacing w:val="11"/>
                <w:sz w:val="20"/>
              </w:rPr>
              <w:t> </w:t>
            </w:r>
            <w:r>
              <w:rPr>
                <w:color w:val="4A525C"/>
                <w:sz w:val="20"/>
              </w:rPr>
              <w:t>made</w:t>
            </w:r>
            <w:r>
              <w:rPr>
                <w:color w:val="4A525C"/>
                <w:spacing w:val="15"/>
                <w:sz w:val="20"/>
              </w:rPr>
              <w:t> </w:t>
            </w:r>
            <w:r>
              <w:rPr>
                <w:color w:val="4A525C"/>
                <w:sz w:val="20"/>
              </w:rPr>
              <w:t>safe</w:t>
            </w:r>
            <w:r>
              <w:rPr>
                <w:color w:val="4A525C"/>
                <w:spacing w:val="12"/>
                <w:sz w:val="20"/>
              </w:rPr>
              <w:t> </w:t>
            </w:r>
            <w:r>
              <w:rPr>
                <w:color w:val="4A525C"/>
                <w:sz w:val="20"/>
              </w:rPr>
              <w:t>for</w:t>
            </w:r>
            <w:r>
              <w:rPr>
                <w:color w:val="4A525C"/>
                <w:spacing w:val="10"/>
                <w:sz w:val="20"/>
              </w:rPr>
              <w:t> </w:t>
            </w:r>
            <w:r>
              <w:rPr>
                <w:color w:val="4A525C"/>
                <w:sz w:val="20"/>
              </w:rPr>
              <w:t>democracy.</w:t>
            </w:r>
            <w:r>
              <w:rPr>
                <w:color w:val="4A525C"/>
                <w:spacing w:val="11"/>
                <w:sz w:val="20"/>
              </w:rPr>
              <w:t> </w:t>
            </w:r>
            <w:r>
              <w:rPr>
                <w:color w:val="4A525C"/>
                <w:sz w:val="20"/>
              </w:rPr>
              <w:t>Its</w:t>
            </w:r>
            <w:r>
              <w:rPr>
                <w:color w:val="4A525C"/>
                <w:spacing w:val="10"/>
                <w:sz w:val="20"/>
              </w:rPr>
              <w:t> </w:t>
            </w:r>
            <w:r>
              <w:rPr>
                <w:color w:val="4A525C"/>
                <w:sz w:val="20"/>
              </w:rPr>
              <w:t>peace</w:t>
            </w:r>
            <w:r>
              <w:rPr>
                <w:color w:val="4A525C"/>
                <w:spacing w:val="1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must be planted upon the tested foundations of political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sz w:val="20"/>
              </w:rPr>
              <w:t>liberty. We have no selfish ends to serve. We seek no</w:t>
            </w:r>
            <w:r>
              <w:rPr>
                <w:color w:val="4A525C"/>
                <w:spacing w:val="1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indemnities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for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ourselves,</w:t>
            </w:r>
            <w:r>
              <w:rPr>
                <w:color w:val="4A525C"/>
                <w:spacing w:val="-7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no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material</w:t>
            </w:r>
            <w:r>
              <w:rPr>
                <w:color w:val="4A525C"/>
                <w:spacing w:val="-6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compensation</w:t>
            </w:r>
            <w:r>
              <w:rPr>
                <w:color w:val="4A525C"/>
                <w:spacing w:val="-7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for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50"/>
                <w:w w:val="105"/>
                <w:sz w:val="20"/>
              </w:rPr>
              <w:t> </w:t>
            </w:r>
            <w:r>
              <w:rPr>
                <w:color w:val="4A525C"/>
                <w:sz w:val="20"/>
              </w:rPr>
              <w:t>sacrifices we shall freely make. We are but one of the</w:t>
            </w:r>
            <w:r>
              <w:rPr>
                <w:color w:val="4A525C"/>
                <w:spacing w:val="1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champions </w:t>
            </w:r>
            <w:r>
              <w:rPr>
                <w:color w:val="4A525C"/>
                <w:w w:val="105"/>
                <w:sz w:val="20"/>
              </w:rPr>
              <w:t>of the rights of mankind. We shall be satisfied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when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those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rights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have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been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made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as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secure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as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faith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freedom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nations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can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make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them.”</w:t>
            </w:r>
          </w:p>
          <w:p>
            <w:pPr>
              <w:pStyle w:val="TableParagraph"/>
              <w:spacing w:before="121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Wilson’s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Address,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1917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Cartoon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4</w:t>
            </w:r>
          </w:p>
        </w:tc>
      </w:tr>
      <w:tr>
        <w:trPr>
          <w:trHeight w:val="686" w:hRule="atLeast"/>
        </w:trPr>
        <w:tc>
          <w:tcPr>
            <w:tcW w:w="10886" w:type="dxa"/>
            <w:gridSpan w:val="2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b/>
                <w:color w:val="4A525C"/>
                <w:w w:val="105"/>
                <w:sz w:val="22"/>
              </w:rPr>
              <w:t>Question</w:t>
            </w:r>
            <w:r>
              <w:rPr>
                <w:b/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b/>
                <w:color w:val="4A525C"/>
                <w:w w:val="105"/>
                <w:sz w:val="22"/>
              </w:rPr>
              <w:t>#3:</w:t>
            </w:r>
            <w:r>
              <w:rPr>
                <w:b/>
                <w:color w:val="4A525C"/>
                <w:spacing w:val="-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What</w:t>
            </w:r>
            <w:r>
              <w:rPr>
                <w:color w:val="4A525C"/>
                <w:spacing w:val="-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are</w:t>
            </w:r>
            <w:r>
              <w:rPr>
                <w:color w:val="4A525C"/>
                <w:spacing w:val="-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economic</w:t>
            </w:r>
            <w:r>
              <w:rPr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benefits</w:t>
            </w:r>
            <w:r>
              <w:rPr>
                <w:color w:val="4A525C"/>
                <w:spacing w:val="-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interventionism?</w:t>
            </w:r>
          </w:p>
        </w:tc>
      </w:tr>
      <w:tr>
        <w:trPr>
          <w:trHeight w:val="3066" w:hRule="atLeast"/>
        </w:trPr>
        <w:tc>
          <w:tcPr>
            <w:tcW w:w="5671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Answer:</w:t>
            </w:r>
          </w:p>
          <w:p>
            <w:pPr>
              <w:pStyle w:val="TableParagraph"/>
              <w:spacing w:line="273" w:lineRule="auto" w:before="236"/>
              <w:ind w:left="110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By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helping</w:t>
            </w:r>
            <w:r>
              <w:rPr>
                <w:color w:val="4A525C"/>
                <w:spacing w:val="-7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to</w:t>
            </w:r>
            <w:r>
              <w:rPr>
                <w:color w:val="4A525C"/>
                <w:spacing w:val="-6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maintain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peace</w:t>
            </w:r>
            <w:r>
              <w:rPr>
                <w:color w:val="4A525C"/>
                <w:spacing w:val="-5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around</w:t>
            </w:r>
            <w:r>
              <w:rPr>
                <w:color w:val="4A525C"/>
                <w:spacing w:val="-7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world</w:t>
            </w:r>
            <w:r>
              <w:rPr>
                <w:color w:val="4A525C"/>
                <w:spacing w:val="-7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we</w:t>
            </w:r>
            <w:r>
              <w:rPr>
                <w:color w:val="4A525C"/>
                <w:spacing w:val="-8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strengthen</w:t>
            </w:r>
            <w:r>
              <w:rPr>
                <w:color w:val="4A525C"/>
                <w:spacing w:val="-9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our</w:t>
            </w:r>
            <w:r>
              <w:rPr>
                <w:color w:val="4A525C"/>
                <w:spacing w:val="-49"/>
                <w:w w:val="105"/>
                <w:sz w:val="20"/>
              </w:rPr>
              <w:t> </w:t>
            </w:r>
            <w:r>
              <w:rPr>
                <w:color w:val="4A525C"/>
                <w:sz w:val="20"/>
              </w:rPr>
              <w:t>global neighborhood.</w:t>
            </w:r>
            <w:r>
              <w:rPr>
                <w:color w:val="4A525C"/>
                <w:spacing w:val="-1"/>
                <w:sz w:val="20"/>
              </w:rPr>
              <w:t> </w:t>
            </w:r>
            <w:r>
              <w:rPr>
                <w:color w:val="4A525C"/>
                <w:sz w:val="20"/>
              </w:rPr>
              <w:t>By helping</w:t>
            </w:r>
            <w:r>
              <w:rPr>
                <w:color w:val="4A525C"/>
                <w:spacing w:val="2"/>
                <w:sz w:val="20"/>
              </w:rPr>
              <w:t> </w:t>
            </w:r>
            <w:r>
              <w:rPr>
                <w:color w:val="4A525C"/>
                <w:sz w:val="20"/>
              </w:rPr>
              <w:t>others,</w:t>
            </w:r>
            <w:r>
              <w:rPr>
                <w:color w:val="4A525C"/>
                <w:spacing w:val="-1"/>
                <w:sz w:val="20"/>
              </w:rPr>
              <w:t> </w:t>
            </w:r>
            <w:r>
              <w:rPr>
                <w:color w:val="4A525C"/>
                <w:sz w:val="20"/>
              </w:rPr>
              <w:t>we</w:t>
            </w:r>
            <w:r>
              <w:rPr>
                <w:color w:val="4A525C"/>
                <w:spacing w:val="-1"/>
                <w:sz w:val="20"/>
              </w:rPr>
              <w:t> </w:t>
            </w:r>
            <w:r>
              <w:rPr>
                <w:color w:val="4A525C"/>
                <w:sz w:val="20"/>
              </w:rPr>
              <w:t>help</w:t>
            </w:r>
            <w:r>
              <w:rPr>
                <w:color w:val="4A525C"/>
                <w:spacing w:val="1"/>
                <w:sz w:val="20"/>
              </w:rPr>
              <w:t> </w:t>
            </w:r>
            <w:r>
              <w:rPr>
                <w:color w:val="4A525C"/>
                <w:sz w:val="20"/>
              </w:rPr>
              <w:t>ourselves.</w:t>
            </w:r>
          </w:p>
        </w:tc>
        <w:tc>
          <w:tcPr>
            <w:tcW w:w="521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text:</w:t>
            </w:r>
          </w:p>
          <w:p>
            <w:pPr>
              <w:pStyle w:val="TableParagraph"/>
              <w:spacing w:line="271" w:lineRule="auto" w:before="150"/>
              <w:ind w:right="102"/>
              <w:rPr>
                <w:sz w:val="20"/>
              </w:rPr>
            </w:pPr>
            <w:r>
              <w:rPr>
                <w:color w:val="4A525C"/>
                <w:spacing w:val="-1"/>
                <w:w w:val="105"/>
                <w:sz w:val="20"/>
              </w:rPr>
              <w:t>“In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the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field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world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policy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I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would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dedicate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this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Nation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to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 policy of the good neighbor—the neighbor who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spacing w:val="-1"/>
                <w:w w:val="105"/>
                <w:sz w:val="20"/>
              </w:rPr>
              <w:t>resolutely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respects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himself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because</w:t>
            </w:r>
            <w:r>
              <w:rPr>
                <w:color w:val="4A525C"/>
                <w:spacing w:val="-13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he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does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so,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respects</w:t>
            </w:r>
            <w:r>
              <w:rPr>
                <w:color w:val="4A525C"/>
                <w:spacing w:val="-5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the rights of others—the neighbor who respects his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obligations and respects the sanctity of his agreements in</w:t>
            </w:r>
            <w:r>
              <w:rPr>
                <w:color w:val="4A525C"/>
                <w:spacing w:val="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and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with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a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world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of</w:t>
            </w:r>
            <w:r>
              <w:rPr>
                <w:color w:val="4A525C"/>
                <w:spacing w:val="-12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neighbors.”</w:t>
            </w:r>
          </w:p>
          <w:p>
            <w:pPr>
              <w:pStyle w:val="TableParagraph"/>
              <w:spacing w:before="123"/>
              <w:rPr>
                <w:sz w:val="20"/>
              </w:rPr>
            </w:pPr>
            <w:r>
              <w:rPr>
                <w:color w:val="4A525C"/>
                <w:w w:val="105"/>
                <w:sz w:val="20"/>
              </w:rPr>
              <w:t>President</w:t>
            </w:r>
            <w:r>
              <w:rPr>
                <w:color w:val="4A525C"/>
                <w:spacing w:val="-11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Roosevelt,</w:t>
            </w:r>
            <w:r>
              <w:rPr>
                <w:color w:val="4A525C"/>
                <w:spacing w:val="-10"/>
                <w:w w:val="105"/>
                <w:sz w:val="20"/>
              </w:rPr>
              <w:t> </w:t>
            </w:r>
            <w:r>
              <w:rPr>
                <w:color w:val="4A525C"/>
                <w:w w:val="105"/>
                <w:sz w:val="20"/>
              </w:rPr>
              <w:t>1936</w:t>
            </w:r>
          </w:p>
        </w:tc>
      </w:tr>
    </w:tbl>
    <w:p>
      <w:pPr>
        <w:spacing w:after="0"/>
        <w:rPr>
          <w:sz w:val="20"/>
        </w:rPr>
        <w:sectPr>
          <w:footerReference w:type="default" r:id="rId16"/>
          <w:pgSz w:w="12240" w:h="15840"/>
          <w:pgMar w:footer="1106" w:header="0" w:top="20" w:bottom="13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5004pt;margin-top:.9999pt;width:611.5pt;height:142.35pt;mso-position-horizontal-relative:page;mso-position-vertical-relative:page;z-index:15755264" coordorigin="10,20" coordsize="12230,2847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0;height:107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36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7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164"/>
                      <w:ind w:left="0" w:right="22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Audience</w:t>
                    </w:r>
                    <w:r>
                      <w:rPr>
                        <w:rFonts w:ascii="Larsseit"/>
                        <w:color w:val="0D2747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Response</w:t>
                    </w:r>
                  </w:p>
                </w:txbxContent>
              </v:textbox>
              <w10:wrap type="none"/>
            </v:shape>
            <v:shape style="position:absolute;left:4540;top:2579;width:3181;height:287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Isolationist</w:t>
                    </w:r>
                    <w:r>
                      <w:rPr>
                        <w:color w:val="4A525C"/>
                        <w:spacing w:val="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Arguments:</w:t>
                    </w:r>
                    <w:r>
                      <w:rPr>
                        <w:color w:val="4A525C"/>
                        <w:spacing w:val="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Group</w:t>
                    </w:r>
                    <w:r>
                      <w:rPr>
                        <w:color w:val="4A525C"/>
                        <w:spacing w:val="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#1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65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8"/>
      </w:tblGrid>
      <w:tr>
        <w:trPr>
          <w:trHeight w:val="764" w:hRule="atLeast"/>
        </w:trPr>
        <w:tc>
          <w:tcPr>
            <w:tcW w:w="10968" w:type="dxa"/>
          </w:tcPr>
          <w:p>
            <w:pPr>
              <w:pStyle w:val="TableParagraph"/>
              <w:spacing w:before="181"/>
              <w:ind w:left="126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Speci</w:t>
            </w:r>
            <w:bookmarkStart w:name="Isolationist Audience Response" w:id="35"/>
            <w:bookmarkEnd w:id="35"/>
            <w:r>
              <w:rPr>
                <w:color w:val="4A525C"/>
                <w:w w:val="105"/>
                <w:sz w:val="22"/>
              </w:rPr>
              <w:t>fi</w:t>
            </w:r>
            <w:r>
              <w:rPr>
                <w:color w:val="4A525C"/>
                <w:w w:val="105"/>
                <w:sz w:val="22"/>
              </w:rPr>
              <w:t>c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Documents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Cited:</w:t>
            </w:r>
          </w:p>
        </w:tc>
      </w:tr>
      <w:tr>
        <w:trPr>
          <w:trHeight w:val="778" w:hRule="atLeast"/>
        </w:trPr>
        <w:tc>
          <w:tcPr>
            <w:tcW w:w="10968" w:type="dxa"/>
          </w:tcPr>
          <w:p>
            <w:pPr>
              <w:pStyle w:val="TableParagraph"/>
              <w:spacing w:before="185"/>
              <w:ind w:left="126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Most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Effective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(Quote):</w:t>
            </w:r>
          </w:p>
        </w:tc>
      </w:tr>
      <w:tr>
        <w:trPr>
          <w:trHeight w:val="1103" w:hRule="atLeast"/>
        </w:trPr>
        <w:tc>
          <w:tcPr>
            <w:tcW w:w="10968" w:type="dxa"/>
          </w:tcPr>
          <w:p>
            <w:pPr>
              <w:pStyle w:val="TableParagraph"/>
              <w:spacing w:before="182"/>
              <w:ind w:left="126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Brief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Summary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Argument:</w:t>
            </w:r>
          </w:p>
        </w:tc>
      </w:tr>
    </w:tbl>
    <w:p>
      <w:pPr>
        <w:pStyle w:val="BodyText"/>
        <w:spacing w:before="10"/>
        <w:rPr>
          <w:sz w:val="18"/>
        </w:rPr>
      </w:pPr>
    </w:p>
    <w:p>
      <w:pPr>
        <w:pStyle w:val="BodyText"/>
        <w:spacing w:before="116"/>
        <w:jc w:val="center"/>
      </w:pPr>
      <w:r>
        <w:rPr>
          <w:color w:val="4A525C"/>
          <w:w w:val="105"/>
        </w:rPr>
        <w:t>Isolationist</w:t>
      </w:r>
      <w:r>
        <w:rPr>
          <w:color w:val="4A525C"/>
          <w:spacing w:val="15"/>
          <w:w w:val="105"/>
        </w:rPr>
        <w:t> </w:t>
      </w:r>
      <w:r>
        <w:rPr>
          <w:color w:val="4A525C"/>
          <w:w w:val="105"/>
        </w:rPr>
        <w:t>Arguments</w:t>
      </w:r>
      <w:r>
        <w:rPr>
          <w:color w:val="4A525C"/>
          <w:spacing w:val="16"/>
          <w:w w:val="105"/>
        </w:rPr>
        <w:t> </w:t>
      </w:r>
      <w:r>
        <w:rPr>
          <w:color w:val="4A525C"/>
          <w:w w:val="105"/>
        </w:rPr>
        <w:t>Group</w:t>
      </w:r>
      <w:r>
        <w:rPr>
          <w:color w:val="4A525C"/>
          <w:spacing w:val="16"/>
          <w:w w:val="105"/>
        </w:rPr>
        <w:t> </w:t>
      </w:r>
      <w:r>
        <w:rPr>
          <w:color w:val="4A525C"/>
          <w:w w:val="105"/>
        </w:rPr>
        <w:t>#2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65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8"/>
      </w:tblGrid>
      <w:tr>
        <w:trPr>
          <w:trHeight w:val="767" w:hRule="atLeast"/>
        </w:trPr>
        <w:tc>
          <w:tcPr>
            <w:tcW w:w="10968" w:type="dxa"/>
          </w:tcPr>
          <w:p>
            <w:pPr>
              <w:pStyle w:val="TableParagraph"/>
              <w:spacing w:before="183"/>
              <w:ind w:left="126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Specific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Documents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Cited:</w:t>
            </w:r>
          </w:p>
        </w:tc>
      </w:tr>
      <w:tr>
        <w:trPr>
          <w:trHeight w:val="778" w:hRule="atLeast"/>
        </w:trPr>
        <w:tc>
          <w:tcPr>
            <w:tcW w:w="10968" w:type="dxa"/>
          </w:tcPr>
          <w:p>
            <w:pPr>
              <w:pStyle w:val="TableParagraph"/>
              <w:spacing w:before="182"/>
              <w:ind w:left="126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Most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Effective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(Quote):</w:t>
            </w:r>
          </w:p>
        </w:tc>
      </w:tr>
      <w:tr>
        <w:trPr>
          <w:trHeight w:val="1055" w:hRule="atLeast"/>
        </w:trPr>
        <w:tc>
          <w:tcPr>
            <w:tcW w:w="10968" w:type="dxa"/>
          </w:tcPr>
          <w:p>
            <w:pPr>
              <w:pStyle w:val="TableParagraph"/>
              <w:spacing w:before="182"/>
              <w:ind w:left="126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Brief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Summary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Argument:</w:t>
            </w:r>
          </w:p>
        </w:tc>
      </w:tr>
    </w:tbl>
    <w:p>
      <w:pPr>
        <w:pStyle w:val="BodyText"/>
        <w:spacing w:before="2"/>
        <w:rPr>
          <w:sz w:val="29"/>
        </w:rPr>
      </w:pPr>
    </w:p>
    <w:p>
      <w:pPr>
        <w:pStyle w:val="BodyText"/>
        <w:jc w:val="center"/>
      </w:pPr>
      <w:r>
        <w:rPr>
          <w:color w:val="4A525C"/>
          <w:w w:val="105"/>
        </w:rPr>
        <w:t>Isolationist</w:t>
      </w:r>
      <w:r>
        <w:rPr>
          <w:color w:val="4A525C"/>
          <w:spacing w:val="15"/>
          <w:w w:val="105"/>
        </w:rPr>
        <w:t> </w:t>
      </w:r>
      <w:r>
        <w:rPr>
          <w:color w:val="4A525C"/>
          <w:w w:val="105"/>
        </w:rPr>
        <w:t>Arguments</w:t>
      </w:r>
      <w:r>
        <w:rPr>
          <w:color w:val="4A525C"/>
          <w:spacing w:val="16"/>
          <w:w w:val="105"/>
        </w:rPr>
        <w:t> </w:t>
      </w:r>
      <w:r>
        <w:rPr>
          <w:color w:val="4A525C"/>
          <w:w w:val="105"/>
        </w:rPr>
        <w:t>Group</w:t>
      </w:r>
      <w:r>
        <w:rPr>
          <w:color w:val="4A525C"/>
          <w:spacing w:val="16"/>
          <w:w w:val="105"/>
        </w:rPr>
        <w:t> </w:t>
      </w:r>
      <w:r>
        <w:rPr>
          <w:color w:val="4A525C"/>
          <w:w w:val="105"/>
        </w:rPr>
        <w:t>#3</w:t>
      </w: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66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4"/>
      </w:tblGrid>
      <w:tr>
        <w:trPr>
          <w:trHeight w:val="765" w:hRule="atLeast"/>
        </w:trPr>
        <w:tc>
          <w:tcPr>
            <w:tcW w:w="10954" w:type="dxa"/>
          </w:tcPr>
          <w:p>
            <w:pPr>
              <w:pStyle w:val="TableParagraph"/>
              <w:spacing w:before="181"/>
              <w:ind w:left="111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Specific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Documents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Cited:</w:t>
            </w:r>
          </w:p>
        </w:tc>
      </w:tr>
      <w:tr>
        <w:trPr>
          <w:trHeight w:val="778" w:hRule="atLeast"/>
        </w:trPr>
        <w:tc>
          <w:tcPr>
            <w:tcW w:w="10954" w:type="dxa"/>
          </w:tcPr>
          <w:p>
            <w:pPr>
              <w:pStyle w:val="TableParagraph"/>
              <w:spacing w:before="185"/>
              <w:ind w:left="111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Most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Effective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(Quote):</w:t>
            </w:r>
          </w:p>
        </w:tc>
      </w:tr>
      <w:tr>
        <w:trPr>
          <w:trHeight w:val="1066" w:hRule="atLeast"/>
        </w:trPr>
        <w:tc>
          <w:tcPr>
            <w:tcW w:w="10954" w:type="dxa"/>
          </w:tcPr>
          <w:p>
            <w:pPr>
              <w:pStyle w:val="TableParagraph"/>
              <w:spacing w:before="185"/>
              <w:ind w:left="111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Brief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Summary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Argument:</w:t>
            </w:r>
          </w:p>
        </w:tc>
      </w:tr>
      <w:tr>
        <w:trPr>
          <w:trHeight w:val="1067" w:hRule="atLeast"/>
        </w:trPr>
        <w:tc>
          <w:tcPr>
            <w:tcW w:w="10954" w:type="dxa"/>
          </w:tcPr>
          <w:p>
            <w:pPr>
              <w:pStyle w:val="TableParagraph"/>
              <w:spacing w:before="182"/>
              <w:ind w:left="111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Overall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message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Isolationists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06" w:top="20" w:bottom="15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5004pt;margin-top:.9999pt;width:611.5pt;height:142.35pt;mso-position-horizontal-relative:page;mso-position-vertical-relative:page;z-index:15755776" coordorigin="10,20" coordsize="12230,2847">
            <v:shape style="position:absolute;left:10;top:20;width:12230;height:2736" coordorigin="10,20" coordsize="12230,2736" path="m12240,20l10,20,10,2756,12240,1714,12240,20xe" filled="true" fillcolor="#e8f5f6" stroked="false">
              <v:path arrowok="t"/>
              <v:fill type="solid"/>
            </v:shape>
            <v:shape style="position:absolute;left:1440;top:711;width:9382;height:107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8" w:firstLine="0"/>
                      <w:jc w:val="right"/>
                      <w:rPr>
                        <w:rFonts w:ascii="Larsseit"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37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75"/>
                      <w:ind w:left="0" w:right="7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164"/>
                      <w:ind w:left="0" w:right="23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Larsseit"/>
                        <w:color w:val="0D2747"/>
                        <w:sz w:val="24"/>
                      </w:rPr>
                      <w:t>Interventionist</w:t>
                    </w:r>
                    <w:r>
                      <w:rPr>
                        <w:rFonts w:ascii="Larsseit"/>
                        <w:color w:val="0D2747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Audience</w:t>
                    </w:r>
                    <w:r>
                      <w:rPr>
                        <w:rFonts w:ascii="Larsseit"/>
                        <w:color w:val="0D2747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Response</w:t>
                    </w:r>
                  </w:p>
                </w:txbxContent>
              </v:textbox>
              <w10:wrap type="none"/>
            </v:shape>
            <v:shape style="position:absolute;left:4368;top:2579;width:3524;height:287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Interventionist</w:t>
                    </w:r>
                    <w:r>
                      <w:rPr>
                        <w:color w:val="4A525C"/>
                        <w:spacing w:val="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Arguments:</w:t>
                    </w:r>
                    <w:r>
                      <w:rPr>
                        <w:color w:val="4A525C"/>
                        <w:spacing w:val="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Group</w:t>
                    </w:r>
                    <w:r>
                      <w:rPr>
                        <w:color w:val="4A525C"/>
                        <w:spacing w:val="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#1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65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8"/>
      </w:tblGrid>
      <w:tr>
        <w:trPr>
          <w:trHeight w:val="764" w:hRule="atLeast"/>
        </w:trPr>
        <w:tc>
          <w:tcPr>
            <w:tcW w:w="10968" w:type="dxa"/>
          </w:tcPr>
          <w:p>
            <w:pPr>
              <w:pStyle w:val="TableParagraph"/>
              <w:spacing w:before="181"/>
              <w:ind w:left="126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Speci</w:t>
            </w:r>
            <w:bookmarkStart w:name="Interventionist Audience Response" w:id="36"/>
            <w:bookmarkEnd w:id="36"/>
            <w:r>
              <w:rPr>
                <w:color w:val="4A525C"/>
                <w:w w:val="105"/>
                <w:sz w:val="22"/>
              </w:rPr>
              <w:t>fi</w:t>
            </w:r>
            <w:r>
              <w:rPr>
                <w:color w:val="4A525C"/>
                <w:w w:val="105"/>
                <w:sz w:val="22"/>
              </w:rPr>
              <w:t>c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Documents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Cited:</w:t>
            </w:r>
          </w:p>
        </w:tc>
      </w:tr>
      <w:tr>
        <w:trPr>
          <w:trHeight w:val="778" w:hRule="atLeast"/>
        </w:trPr>
        <w:tc>
          <w:tcPr>
            <w:tcW w:w="10968" w:type="dxa"/>
          </w:tcPr>
          <w:p>
            <w:pPr>
              <w:pStyle w:val="TableParagraph"/>
              <w:spacing w:before="185"/>
              <w:ind w:left="126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Most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Effective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(Quote):</w:t>
            </w:r>
          </w:p>
        </w:tc>
      </w:tr>
      <w:tr>
        <w:trPr>
          <w:trHeight w:val="1103" w:hRule="atLeast"/>
        </w:trPr>
        <w:tc>
          <w:tcPr>
            <w:tcW w:w="10968" w:type="dxa"/>
          </w:tcPr>
          <w:p>
            <w:pPr>
              <w:pStyle w:val="TableParagraph"/>
              <w:spacing w:before="182"/>
              <w:ind w:left="126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Brief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Summary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Argument:</w:t>
            </w:r>
          </w:p>
        </w:tc>
      </w:tr>
    </w:tbl>
    <w:p>
      <w:pPr>
        <w:pStyle w:val="BodyText"/>
        <w:spacing w:before="10"/>
        <w:rPr>
          <w:sz w:val="18"/>
        </w:rPr>
      </w:pPr>
    </w:p>
    <w:p>
      <w:pPr>
        <w:pStyle w:val="BodyText"/>
        <w:spacing w:before="116"/>
        <w:jc w:val="center"/>
      </w:pPr>
      <w:r>
        <w:rPr>
          <w:color w:val="4A525C"/>
          <w:w w:val="105"/>
        </w:rPr>
        <w:t>Interventionist</w:t>
      </w:r>
      <w:r>
        <w:rPr>
          <w:color w:val="4A525C"/>
          <w:spacing w:val="22"/>
          <w:w w:val="105"/>
        </w:rPr>
        <w:t> </w:t>
      </w:r>
      <w:r>
        <w:rPr>
          <w:color w:val="4A525C"/>
          <w:w w:val="105"/>
        </w:rPr>
        <w:t>Arguments</w:t>
      </w:r>
      <w:r>
        <w:rPr>
          <w:color w:val="4A525C"/>
          <w:spacing w:val="23"/>
          <w:w w:val="105"/>
        </w:rPr>
        <w:t> </w:t>
      </w:r>
      <w:r>
        <w:rPr>
          <w:color w:val="4A525C"/>
          <w:w w:val="105"/>
        </w:rPr>
        <w:t>Group</w:t>
      </w:r>
      <w:r>
        <w:rPr>
          <w:color w:val="4A525C"/>
          <w:spacing w:val="23"/>
          <w:w w:val="105"/>
        </w:rPr>
        <w:t> </w:t>
      </w:r>
      <w:r>
        <w:rPr>
          <w:color w:val="4A525C"/>
          <w:w w:val="105"/>
        </w:rPr>
        <w:t>#2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65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8"/>
      </w:tblGrid>
      <w:tr>
        <w:trPr>
          <w:trHeight w:val="767" w:hRule="atLeast"/>
        </w:trPr>
        <w:tc>
          <w:tcPr>
            <w:tcW w:w="10968" w:type="dxa"/>
          </w:tcPr>
          <w:p>
            <w:pPr>
              <w:pStyle w:val="TableParagraph"/>
              <w:spacing w:before="183"/>
              <w:ind w:left="126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Specific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Documents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Cited:</w:t>
            </w:r>
          </w:p>
        </w:tc>
      </w:tr>
      <w:tr>
        <w:trPr>
          <w:trHeight w:val="778" w:hRule="atLeast"/>
        </w:trPr>
        <w:tc>
          <w:tcPr>
            <w:tcW w:w="10968" w:type="dxa"/>
          </w:tcPr>
          <w:p>
            <w:pPr>
              <w:pStyle w:val="TableParagraph"/>
              <w:spacing w:before="182"/>
              <w:ind w:left="126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Most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Effective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(Quote):</w:t>
            </w:r>
          </w:p>
        </w:tc>
      </w:tr>
      <w:tr>
        <w:trPr>
          <w:trHeight w:val="1055" w:hRule="atLeast"/>
        </w:trPr>
        <w:tc>
          <w:tcPr>
            <w:tcW w:w="10968" w:type="dxa"/>
          </w:tcPr>
          <w:p>
            <w:pPr>
              <w:pStyle w:val="TableParagraph"/>
              <w:spacing w:before="182"/>
              <w:ind w:left="126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Brief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Summary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Argument:</w:t>
            </w:r>
          </w:p>
        </w:tc>
      </w:tr>
    </w:tbl>
    <w:p>
      <w:pPr>
        <w:pStyle w:val="BodyText"/>
        <w:spacing w:before="2"/>
        <w:rPr>
          <w:sz w:val="29"/>
        </w:rPr>
      </w:pPr>
    </w:p>
    <w:p>
      <w:pPr>
        <w:pStyle w:val="BodyText"/>
        <w:jc w:val="center"/>
      </w:pPr>
      <w:r>
        <w:rPr>
          <w:color w:val="4A525C"/>
          <w:w w:val="105"/>
        </w:rPr>
        <w:t>Interventionist</w:t>
      </w:r>
      <w:r>
        <w:rPr>
          <w:color w:val="4A525C"/>
          <w:spacing w:val="22"/>
          <w:w w:val="105"/>
        </w:rPr>
        <w:t> </w:t>
      </w:r>
      <w:r>
        <w:rPr>
          <w:color w:val="4A525C"/>
          <w:w w:val="105"/>
        </w:rPr>
        <w:t>Arguments</w:t>
      </w:r>
      <w:r>
        <w:rPr>
          <w:color w:val="4A525C"/>
          <w:spacing w:val="23"/>
          <w:w w:val="105"/>
        </w:rPr>
        <w:t> </w:t>
      </w:r>
      <w:r>
        <w:rPr>
          <w:color w:val="4A525C"/>
          <w:w w:val="105"/>
        </w:rPr>
        <w:t>Group</w:t>
      </w:r>
      <w:r>
        <w:rPr>
          <w:color w:val="4A525C"/>
          <w:spacing w:val="23"/>
          <w:w w:val="105"/>
        </w:rPr>
        <w:t> </w:t>
      </w:r>
      <w:r>
        <w:rPr>
          <w:color w:val="4A525C"/>
          <w:w w:val="105"/>
        </w:rPr>
        <w:t>#3</w:t>
      </w: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66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4"/>
      </w:tblGrid>
      <w:tr>
        <w:trPr>
          <w:trHeight w:val="765" w:hRule="atLeast"/>
        </w:trPr>
        <w:tc>
          <w:tcPr>
            <w:tcW w:w="10954" w:type="dxa"/>
          </w:tcPr>
          <w:p>
            <w:pPr>
              <w:pStyle w:val="TableParagraph"/>
              <w:spacing w:before="181"/>
              <w:ind w:left="111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Specific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Documents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Cited:</w:t>
            </w:r>
          </w:p>
        </w:tc>
      </w:tr>
      <w:tr>
        <w:trPr>
          <w:trHeight w:val="778" w:hRule="atLeast"/>
        </w:trPr>
        <w:tc>
          <w:tcPr>
            <w:tcW w:w="10954" w:type="dxa"/>
          </w:tcPr>
          <w:p>
            <w:pPr>
              <w:pStyle w:val="TableParagraph"/>
              <w:spacing w:before="185"/>
              <w:ind w:left="111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Most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Effective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Evidence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(Quote):</w:t>
            </w:r>
          </w:p>
        </w:tc>
      </w:tr>
      <w:tr>
        <w:trPr>
          <w:trHeight w:val="1066" w:hRule="atLeast"/>
        </w:trPr>
        <w:tc>
          <w:tcPr>
            <w:tcW w:w="10954" w:type="dxa"/>
          </w:tcPr>
          <w:p>
            <w:pPr>
              <w:pStyle w:val="TableParagraph"/>
              <w:spacing w:before="185"/>
              <w:ind w:left="111"/>
              <w:rPr>
                <w:sz w:val="22"/>
              </w:rPr>
            </w:pPr>
            <w:r>
              <w:rPr>
                <w:color w:val="4A525C"/>
                <w:spacing w:val="-1"/>
                <w:w w:val="105"/>
                <w:sz w:val="22"/>
              </w:rPr>
              <w:t>Brief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spacing w:val="-1"/>
                <w:w w:val="105"/>
                <w:sz w:val="22"/>
              </w:rPr>
              <w:t>Summary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Argument:</w:t>
            </w:r>
          </w:p>
        </w:tc>
      </w:tr>
      <w:tr>
        <w:trPr>
          <w:trHeight w:val="1067" w:hRule="atLeast"/>
        </w:trPr>
        <w:tc>
          <w:tcPr>
            <w:tcW w:w="10954" w:type="dxa"/>
          </w:tcPr>
          <w:p>
            <w:pPr>
              <w:pStyle w:val="TableParagraph"/>
              <w:spacing w:before="182"/>
              <w:ind w:left="111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Overall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message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Interventionists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06" w:top="20" w:bottom="15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504pt;width:612pt;height:143.3pt;mso-position-horizontal-relative:page;mso-position-vertical-relative:page;z-index:15756288" coordorigin="0,1" coordsize="12240,2866">
            <v:shape style="position:absolute;left:0;top:1;width:12240;height:2755" coordorigin="0,1" coordsize="12240,2755" path="m12240,1l0,1,0,2721,10,2720,10,2756,12240,1714,12240,1679,12240,20,12240,1xe" filled="true" fillcolor="#e8f5f6" stroked="false">
              <v:path arrowok="t"/>
              <v:fill type="solid"/>
            </v:shape>
            <v:shape style="position:absolute;left:0;top:1;width:12240;height:2720" coordorigin="0,1" coordsize="12240,2720" path="m12240,1l0,1,0,2721,12240,1679,12240,1xe" filled="true" fillcolor="#e8f5f6" stroked="false">
              <v:path arrowok="t"/>
              <v:fill type="solid"/>
            </v:shape>
            <v:shape style="position:absolute;left:1440;top:711;width:9479;height:1075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18" w:firstLine="0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Larsseit"/>
                        <w:color w:val="4A525C"/>
                        <w:sz w:val="18"/>
                      </w:rPr>
                      <w:t>38</w:t>
                    </w:r>
                    <w:r>
                      <w:rPr>
                        <w:rFonts w:ascii="Arial"/>
                        <w:b/>
                        <w:color w:val="0E2848"/>
                        <w:position w:val="-2"/>
                        <w:sz w:val="18"/>
                      </w:rPr>
                      <w:t>7</w:t>
                    </w:r>
                  </w:p>
                  <w:p>
                    <w:pPr>
                      <w:tabs>
                        <w:tab w:pos="4826" w:val="left" w:leader="none"/>
                        <w:tab w:pos="7418" w:val="left" w:leader="none"/>
                        <w:tab w:pos="9307" w:val="left" w:leader="none"/>
                      </w:tabs>
                      <w:spacing w:before="65"/>
                      <w:ind w:left="0" w:right="16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Name(s)-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Period-</w:t>
                    </w:r>
                    <w:r>
                      <w:rPr>
                        <w:color w:val="4A525C"/>
                        <w:w w:val="105"/>
                        <w:sz w:val="22"/>
                        <w:u w:val="single" w:color="49515B"/>
                      </w:rPr>
                      <w:tab/>
                    </w:r>
                    <w:r>
                      <w:rPr>
                        <w:color w:val="4A525C"/>
                        <w:w w:val="105"/>
                        <w:sz w:val="22"/>
                      </w:rPr>
                      <w:t>Date-</w:t>
                    </w:r>
                    <w:r>
                      <w:rPr>
                        <w:color w:val="4A525C"/>
                        <w:w w:val="80"/>
                        <w:sz w:val="22"/>
                        <w:u w:val="single" w:color="49515B"/>
                      </w:rPr>
                      <w:t> </w:t>
                    </w:r>
                    <w:r>
                      <w:rPr>
                        <w:color w:val="4A525C"/>
                        <w:sz w:val="22"/>
                        <w:u w:val="single" w:color="49515B"/>
                      </w:rPr>
                      <w:tab/>
                    </w:r>
                  </w:p>
                  <w:p>
                    <w:pPr>
                      <w:spacing w:line="349" w:lineRule="exact" w:before="163"/>
                      <w:ind w:left="0" w:right="118" w:firstLine="0"/>
                      <w:jc w:val="center"/>
                      <w:rPr>
                        <w:rFonts w:ascii="Larsseit"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0D2747"/>
                        <w:sz w:val="24"/>
                      </w:rPr>
                      <w:t>Examples</w:t>
                    </w:r>
                    <w:r>
                      <w:rPr>
                        <w:rFonts w:ascii="Arial"/>
                        <w:i/>
                        <w:color w:val="0D2747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0D2747"/>
                        <w:sz w:val="24"/>
                      </w:rPr>
                      <w:t>of</w:t>
                    </w:r>
                    <w:r>
                      <w:rPr>
                        <w:rFonts w:ascii="Arial"/>
                        <w:i/>
                        <w:color w:val="0D2747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Isolationist</w:t>
                    </w:r>
                    <w:r>
                      <w:rPr>
                        <w:rFonts w:ascii="Larsseit"/>
                        <w:color w:val="0D2747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Audience</w:t>
                    </w:r>
                    <w:r>
                      <w:rPr>
                        <w:rFonts w:ascii="Larsseit"/>
                        <w:color w:val="0D2747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Larsseit"/>
                        <w:color w:val="0D2747"/>
                        <w:sz w:val="24"/>
                      </w:rPr>
                      <w:t>Response</w:t>
                    </w:r>
                  </w:p>
                </w:txbxContent>
              </v:textbox>
              <w10:wrap type="none"/>
            </v:shape>
            <v:shape style="position:absolute;left:4540;top:2579;width:3181;height:287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A525C"/>
                        <w:w w:val="105"/>
                        <w:sz w:val="22"/>
                      </w:rPr>
                      <w:t>Isolationist</w:t>
                    </w:r>
                    <w:r>
                      <w:rPr>
                        <w:color w:val="4A525C"/>
                        <w:spacing w:val="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Arguments:</w:t>
                    </w:r>
                    <w:r>
                      <w:rPr>
                        <w:color w:val="4A525C"/>
                        <w:spacing w:val="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Group</w:t>
                    </w:r>
                    <w:r>
                      <w:rPr>
                        <w:color w:val="4A525C"/>
                        <w:spacing w:val="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A525C"/>
                        <w:w w:val="105"/>
                        <w:sz w:val="22"/>
                      </w:rPr>
                      <w:t>#1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66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4"/>
      </w:tblGrid>
      <w:tr>
        <w:trPr>
          <w:trHeight w:val="764" w:hRule="atLeast"/>
        </w:trPr>
        <w:tc>
          <w:tcPr>
            <w:tcW w:w="10954" w:type="dxa"/>
          </w:tcPr>
          <w:p>
            <w:pPr>
              <w:pStyle w:val="TableParagraph"/>
              <w:spacing w:before="181"/>
              <w:ind w:left="111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Speci</w:t>
            </w:r>
            <w:bookmarkStart w:name="Examples of Isolationist Audience Respon" w:id="37"/>
            <w:bookmarkEnd w:id="37"/>
            <w:r>
              <w:rPr>
                <w:color w:val="4A525C"/>
                <w:w w:val="105"/>
                <w:sz w:val="22"/>
              </w:rPr>
              <w:t>fi</w:t>
            </w:r>
            <w:r>
              <w:rPr>
                <w:color w:val="4A525C"/>
                <w:w w:val="105"/>
                <w:sz w:val="22"/>
              </w:rPr>
              <w:t>c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Documents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Cited: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Washington’s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Farewell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Address,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1796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and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Smedley,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1935</w:t>
            </w:r>
          </w:p>
        </w:tc>
      </w:tr>
      <w:tr>
        <w:trPr>
          <w:trHeight w:val="1138" w:hRule="atLeast"/>
        </w:trPr>
        <w:tc>
          <w:tcPr>
            <w:tcW w:w="10954" w:type="dxa"/>
          </w:tcPr>
          <w:p>
            <w:pPr>
              <w:pStyle w:val="TableParagraph"/>
              <w:spacing w:line="350" w:lineRule="auto" w:before="185"/>
              <w:ind w:left="111" w:right="184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Most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Effective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(Quote):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“history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and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experience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prove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that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foreign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influence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one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most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baneful</w:t>
            </w:r>
            <w:r>
              <w:rPr>
                <w:color w:val="4A525C"/>
                <w:spacing w:val="-5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foes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republican</w:t>
            </w:r>
            <w:r>
              <w:rPr>
                <w:color w:val="4A525C"/>
                <w:spacing w:val="-16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government”</w:t>
            </w:r>
          </w:p>
        </w:tc>
      </w:tr>
      <w:tr>
        <w:trPr>
          <w:trHeight w:val="1139" w:hRule="atLeast"/>
        </w:trPr>
        <w:tc>
          <w:tcPr>
            <w:tcW w:w="10954" w:type="dxa"/>
          </w:tcPr>
          <w:p>
            <w:pPr>
              <w:pStyle w:val="TableParagraph"/>
              <w:spacing w:line="350" w:lineRule="auto" w:before="185"/>
              <w:ind w:left="112" w:hanging="1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Brief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Summary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Argument: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United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States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should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remain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isolationist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because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it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is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founding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principle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and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it</w:t>
            </w:r>
            <w:r>
              <w:rPr>
                <w:color w:val="4A525C"/>
                <w:spacing w:val="-5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saves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lives.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52"/>
        <w:ind w:left="0" w:right="1" w:firstLine="0"/>
        <w:jc w:val="center"/>
        <w:rPr>
          <w:rFonts w:ascii="Larsseit"/>
          <w:sz w:val="24"/>
        </w:rPr>
      </w:pPr>
      <w:bookmarkStart w:name="Examples of Interventionist Audience Res" w:id="38"/>
      <w:bookmarkEnd w:id="38"/>
      <w:r>
        <w:rPr/>
      </w:r>
      <w:r>
        <w:rPr>
          <w:rFonts w:ascii="Arial"/>
          <w:i/>
          <w:color w:val="0D2747"/>
          <w:sz w:val="24"/>
        </w:rPr>
        <w:t>Examples</w:t>
      </w:r>
      <w:r>
        <w:rPr>
          <w:rFonts w:ascii="Arial"/>
          <w:i/>
          <w:color w:val="0D2747"/>
          <w:spacing w:val="-5"/>
          <w:sz w:val="24"/>
        </w:rPr>
        <w:t> </w:t>
      </w:r>
      <w:r>
        <w:rPr>
          <w:rFonts w:ascii="Arial"/>
          <w:i/>
          <w:color w:val="0D2747"/>
          <w:sz w:val="24"/>
        </w:rPr>
        <w:t>of</w:t>
      </w:r>
      <w:r>
        <w:rPr>
          <w:rFonts w:ascii="Arial"/>
          <w:i/>
          <w:color w:val="0D2747"/>
          <w:spacing w:val="-5"/>
          <w:sz w:val="24"/>
        </w:rPr>
        <w:t> </w:t>
      </w:r>
      <w:r>
        <w:rPr>
          <w:rFonts w:ascii="Larsseit"/>
          <w:color w:val="0D2747"/>
          <w:sz w:val="24"/>
        </w:rPr>
        <w:t>Interventionist</w:t>
      </w:r>
      <w:r>
        <w:rPr>
          <w:rFonts w:ascii="Larsseit"/>
          <w:color w:val="0D2747"/>
          <w:spacing w:val="12"/>
          <w:sz w:val="24"/>
        </w:rPr>
        <w:t> </w:t>
      </w:r>
      <w:r>
        <w:rPr>
          <w:rFonts w:ascii="Larsseit"/>
          <w:color w:val="0D2747"/>
          <w:sz w:val="24"/>
        </w:rPr>
        <w:t>Audience</w:t>
      </w:r>
      <w:r>
        <w:rPr>
          <w:rFonts w:ascii="Larsseit"/>
          <w:color w:val="0D2747"/>
          <w:spacing w:val="11"/>
          <w:sz w:val="24"/>
        </w:rPr>
        <w:t> </w:t>
      </w:r>
      <w:r>
        <w:rPr>
          <w:rFonts w:ascii="Larsseit"/>
          <w:color w:val="0D2747"/>
          <w:sz w:val="24"/>
        </w:rPr>
        <w:t>Response</w:t>
      </w:r>
    </w:p>
    <w:p>
      <w:pPr>
        <w:pStyle w:val="BodyText"/>
        <w:rPr>
          <w:rFonts w:ascii="Larsseit"/>
          <w:sz w:val="30"/>
        </w:rPr>
      </w:pPr>
    </w:p>
    <w:p>
      <w:pPr>
        <w:pStyle w:val="BodyText"/>
        <w:spacing w:before="5"/>
        <w:rPr>
          <w:rFonts w:ascii="Larsseit"/>
          <w:sz w:val="23"/>
        </w:rPr>
      </w:pPr>
    </w:p>
    <w:p>
      <w:pPr>
        <w:pStyle w:val="BodyText"/>
        <w:spacing w:before="1"/>
        <w:jc w:val="center"/>
      </w:pPr>
      <w:r>
        <w:rPr>
          <w:color w:val="4A525C"/>
          <w:w w:val="105"/>
        </w:rPr>
        <w:t>Interventionist</w:t>
      </w:r>
      <w:r>
        <w:rPr>
          <w:color w:val="4A525C"/>
          <w:spacing w:val="-3"/>
          <w:w w:val="105"/>
        </w:rPr>
        <w:t> </w:t>
      </w:r>
      <w:r>
        <w:rPr>
          <w:color w:val="4A525C"/>
          <w:w w:val="105"/>
        </w:rPr>
        <w:t>Arguments:</w:t>
      </w:r>
      <w:r>
        <w:rPr>
          <w:color w:val="4A525C"/>
          <w:spacing w:val="-2"/>
          <w:w w:val="105"/>
        </w:rPr>
        <w:t> </w:t>
      </w:r>
      <w:r>
        <w:rPr>
          <w:color w:val="4A525C"/>
          <w:w w:val="105"/>
        </w:rPr>
        <w:t>Group</w:t>
      </w:r>
      <w:r>
        <w:rPr>
          <w:color w:val="4A525C"/>
          <w:spacing w:val="-2"/>
          <w:w w:val="105"/>
        </w:rPr>
        <w:t> </w:t>
      </w:r>
      <w:r>
        <w:rPr>
          <w:color w:val="4A525C"/>
          <w:w w:val="105"/>
        </w:rPr>
        <w:t>#1</w:t>
      </w: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66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4"/>
      </w:tblGrid>
      <w:tr>
        <w:trPr>
          <w:trHeight w:val="765" w:hRule="atLeast"/>
        </w:trPr>
        <w:tc>
          <w:tcPr>
            <w:tcW w:w="10954" w:type="dxa"/>
          </w:tcPr>
          <w:p>
            <w:pPr>
              <w:pStyle w:val="TableParagraph"/>
              <w:spacing w:before="181"/>
              <w:ind w:left="112"/>
              <w:rPr>
                <w:sz w:val="22"/>
              </w:rPr>
            </w:pPr>
            <w:r>
              <w:rPr>
                <w:color w:val="4A525C"/>
                <w:sz w:val="22"/>
              </w:rPr>
              <w:t>Specific</w:t>
            </w:r>
            <w:r>
              <w:rPr>
                <w:color w:val="4A525C"/>
                <w:spacing w:val="-5"/>
                <w:sz w:val="22"/>
              </w:rPr>
              <w:t> </w:t>
            </w:r>
            <w:r>
              <w:rPr>
                <w:color w:val="4A525C"/>
                <w:sz w:val="22"/>
              </w:rPr>
              <w:t>Documents</w:t>
            </w:r>
            <w:r>
              <w:rPr>
                <w:color w:val="4A525C"/>
                <w:spacing w:val="-4"/>
                <w:sz w:val="22"/>
              </w:rPr>
              <w:t> </w:t>
            </w:r>
            <w:r>
              <w:rPr>
                <w:color w:val="4A525C"/>
                <w:sz w:val="22"/>
              </w:rPr>
              <w:t>Cited:</w:t>
            </w:r>
            <w:r>
              <w:rPr>
                <w:color w:val="4A525C"/>
                <w:spacing w:val="-4"/>
                <w:sz w:val="22"/>
              </w:rPr>
              <w:t> </w:t>
            </w:r>
            <w:r>
              <w:rPr>
                <w:color w:val="4A525C"/>
                <w:sz w:val="22"/>
              </w:rPr>
              <w:t>Wilson’s</w:t>
            </w:r>
            <w:r>
              <w:rPr>
                <w:color w:val="4A525C"/>
                <w:spacing w:val="-4"/>
                <w:sz w:val="22"/>
              </w:rPr>
              <w:t> </w:t>
            </w:r>
            <w:r>
              <w:rPr>
                <w:color w:val="4A525C"/>
                <w:sz w:val="22"/>
              </w:rPr>
              <w:t>Address,</w:t>
            </w:r>
            <w:r>
              <w:rPr>
                <w:color w:val="4A525C"/>
                <w:spacing w:val="-5"/>
                <w:sz w:val="22"/>
              </w:rPr>
              <w:t> </w:t>
            </w:r>
            <w:r>
              <w:rPr>
                <w:color w:val="4A525C"/>
                <w:sz w:val="22"/>
              </w:rPr>
              <w:t>1917</w:t>
            </w:r>
            <w:r>
              <w:rPr>
                <w:color w:val="4A525C"/>
                <w:spacing w:val="-2"/>
                <w:sz w:val="22"/>
              </w:rPr>
              <w:t> </w:t>
            </w:r>
            <w:r>
              <w:rPr>
                <w:color w:val="4A525C"/>
                <w:sz w:val="22"/>
              </w:rPr>
              <w:t>and</w:t>
            </w:r>
            <w:r>
              <w:rPr>
                <w:color w:val="4A525C"/>
                <w:spacing w:val="-5"/>
                <w:sz w:val="22"/>
              </w:rPr>
              <w:t> </w:t>
            </w:r>
            <w:r>
              <w:rPr>
                <w:i/>
                <w:color w:val="4A525C"/>
                <w:sz w:val="22"/>
              </w:rPr>
              <w:t>Polish</w:t>
            </w:r>
            <w:r>
              <w:rPr>
                <w:i/>
                <w:color w:val="4A525C"/>
                <w:spacing w:val="-3"/>
                <w:sz w:val="22"/>
              </w:rPr>
              <w:t> </w:t>
            </w:r>
            <w:r>
              <w:rPr>
                <w:i/>
                <w:color w:val="4A525C"/>
                <w:sz w:val="22"/>
              </w:rPr>
              <w:t>Character</w:t>
            </w:r>
            <w:r>
              <w:rPr>
                <w:i/>
                <w:color w:val="4A525C"/>
                <w:spacing w:val="-3"/>
                <w:sz w:val="22"/>
              </w:rPr>
              <w:t> </w:t>
            </w:r>
            <w:r>
              <w:rPr>
                <w:i/>
                <w:color w:val="4A525C"/>
                <w:sz w:val="22"/>
              </w:rPr>
              <w:t>of</w:t>
            </w:r>
            <w:r>
              <w:rPr>
                <w:i/>
                <w:color w:val="4A525C"/>
                <w:spacing w:val="-3"/>
                <w:sz w:val="22"/>
              </w:rPr>
              <w:t> </w:t>
            </w:r>
            <w:r>
              <w:rPr>
                <w:i/>
                <w:color w:val="4A525C"/>
                <w:sz w:val="22"/>
              </w:rPr>
              <w:t>Upper</w:t>
            </w:r>
            <w:r>
              <w:rPr>
                <w:i/>
                <w:color w:val="4A525C"/>
                <w:spacing w:val="-3"/>
                <w:sz w:val="22"/>
              </w:rPr>
              <w:t> </w:t>
            </w:r>
            <w:r>
              <w:rPr>
                <w:i/>
                <w:color w:val="4A525C"/>
                <w:sz w:val="22"/>
              </w:rPr>
              <w:t>Silesia</w:t>
            </w:r>
            <w:r>
              <w:rPr>
                <w:color w:val="4A525C"/>
                <w:sz w:val="22"/>
              </w:rPr>
              <w:t>,</w:t>
            </w:r>
            <w:r>
              <w:rPr>
                <w:color w:val="4A525C"/>
                <w:spacing w:val="-4"/>
                <w:sz w:val="22"/>
              </w:rPr>
              <w:t> </w:t>
            </w:r>
            <w:r>
              <w:rPr>
                <w:color w:val="4A525C"/>
                <w:sz w:val="22"/>
              </w:rPr>
              <w:t>1921</w:t>
            </w:r>
          </w:p>
        </w:tc>
      </w:tr>
      <w:tr>
        <w:trPr>
          <w:trHeight w:val="1138" w:hRule="atLeast"/>
        </w:trPr>
        <w:tc>
          <w:tcPr>
            <w:tcW w:w="10954" w:type="dxa"/>
          </w:tcPr>
          <w:p>
            <w:pPr>
              <w:pStyle w:val="TableParagraph"/>
              <w:spacing w:line="352" w:lineRule="auto" w:before="182"/>
              <w:ind w:left="111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Most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Effective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Evidence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(Quote):</w:t>
            </w:r>
            <w:r>
              <w:rPr>
                <w:color w:val="4A525C"/>
                <w:spacing w:val="-1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“This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turning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away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from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great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ideals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Western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Democracy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was</w:t>
            </w:r>
            <w:r>
              <w:rPr>
                <w:color w:val="4A525C"/>
                <w:spacing w:val="-17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not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only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</w:t>
            </w:r>
            <w:r>
              <w:rPr>
                <w:color w:val="4A525C"/>
                <w:spacing w:val="-55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denial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great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conquests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world’s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war,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but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consequence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has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led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to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great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international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complications.”</w:t>
            </w:r>
          </w:p>
        </w:tc>
      </w:tr>
      <w:tr>
        <w:trPr>
          <w:trHeight w:val="1048" w:hRule="atLeast"/>
        </w:trPr>
        <w:tc>
          <w:tcPr>
            <w:tcW w:w="10954" w:type="dxa"/>
          </w:tcPr>
          <w:p>
            <w:pPr>
              <w:pStyle w:val="TableParagraph"/>
              <w:spacing w:before="182"/>
              <w:ind w:left="111"/>
              <w:rPr>
                <w:sz w:val="22"/>
              </w:rPr>
            </w:pPr>
            <w:r>
              <w:rPr>
                <w:color w:val="4A525C"/>
                <w:w w:val="105"/>
                <w:sz w:val="22"/>
              </w:rPr>
              <w:t>Brief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Summary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of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Argument: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United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States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can</w:t>
            </w:r>
            <w:r>
              <w:rPr>
                <w:color w:val="4A525C"/>
                <w:spacing w:val="-14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help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make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the</w:t>
            </w:r>
            <w:r>
              <w:rPr>
                <w:color w:val="4A525C"/>
                <w:spacing w:val="-12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word</w:t>
            </w:r>
            <w:r>
              <w:rPr>
                <w:color w:val="4A525C"/>
                <w:spacing w:val="-13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better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for</w:t>
            </w:r>
            <w:r>
              <w:rPr>
                <w:color w:val="4A525C"/>
                <w:spacing w:val="-11"/>
                <w:w w:val="105"/>
                <w:sz w:val="22"/>
              </w:rPr>
              <w:t> </w:t>
            </w:r>
            <w:r>
              <w:rPr>
                <w:color w:val="4A525C"/>
                <w:w w:val="105"/>
                <w:sz w:val="22"/>
              </w:rPr>
              <w:t>everyone.</w:t>
            </w:r>
          </w:p>
        </w:tc>
      </w:tr>
    </w:tbl>
    <w:sectPr>
      <w:pgSz w:w="12240" w:h="15840"/>
      <w:pgMar w:header="0" w:footer="1106" w:top="0" w:bottom="19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Larsseit">
    <w:altName w:val="Larsseit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692.349792pt;width:612pt;height:99pt;mso-position-horizontal-relative:page;mso-position-vertical-relative:page;z-index:-16590336" coordorigin="0,13847" coordsize="12240,1980" path="m12240,13847l0,14890,0,15827,12240,15827,12240,13847xe" filled="true" fillcolor="#e8f5f6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959999pt;margin-top:740.450806pt;width:427pt;height:31.9pt;mso-position-horizontal-relative:page;mso-position-vertical-relative:page;z-index:-16589824" type="#_x0000_t202" filled="false" stroked="false">
          <v:textbox inset="0,0,0,0">
            <w:txbxContent>
              <w:p>
                <w:pPr>
                  <w:spacing w:before="33"/>
                  <w:ind w:left="0" w:right="18" w:firstLine="0"/>
                  <w:jc w:val="right"/>
                  <w:rPr>
                    <w:sz w:val="20"/>
                  </w:rPr>
                </w:pPr>
                <w:r>
                  <w:rPr>
                    <w:color w:val="4A525C"/>
                    <w:w w:val="105"/>
                    <w:sz w:val="20"/>
                  </w:rPr>
                  <w:t>Produced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by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the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Gilder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Lehrman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Institute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of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American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History.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©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2021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Council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on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Foreign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Relations</w:t>
                </w:r>
              </w:p>
              <w:p>
                <w:pPr>
                  <w:spacing w:before="108"/>
                  <w:ind w:left="0" w:right="21" w:firstLine="0"/>
                  <w:jc w:val="right"/>
                  <w:rPr>
                    <w:sz w:val="20"/>
                  </w:rPr>
                </w:pPr>
                <w:r>
                  <w:rPr>
                    <w:color w:val="0000FF"/>
                    <w:w w:val="105"/>
                    <w:sz w:val="20"/>
                  </w:rPr>
                  <w:t>gilderlehrman.org</w:t>
                </w:r>
                <w:r>
                  <w:rPr>
                    <w:color w:val="0000FF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and</w:t>
                </w:r>
                <w:r>
                  <w:rPr>
                    <w:color w:val="4A525C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0000FF"/>
                    <w:w w:val="105"/>
                    <w:sz w:val="20"/>
                  </w:rPr>
                  <w:t>world101.cfr.org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.9999pt;margin-top:692.735474pt;width:611pt;height:98.95pt;mso-position-horizontal-relative:page;mso-position-vertical-relative:page;z-index:-16589312" coordorigin="20,13855" coordsize="12220,1979" path="m12240,13855l20,14896,20,15833,12240,15833,12240,13855xe" filled="true" fillcolor="#e8f5f6" stroked="false">
          <v:path arrowok="t"/>
          <v:fill type="solid"/>
          <w10:wrap type="none"/>
        </v:shape>
      </w:pict>
    </w:r>
    <w:r>
      <w:rPr/>
      <w:pict>
        <v:shape style="position:absolute;margin-left:113.959999pt;margin-top:744.050842pt;width:427pt;height:31.9pt;mso-position-horizontal-relative:page;mso-position-vertical-relative:page;z-index:-16588800" type="#_x0000_t202" filled="false" stroked="false">
          <v:textbox inset="0,0,0,0">
            <w:txbxContent>
              <w:p>
                <w:pPr>
                  <w:spacing w:before="33"/>
                  <w:ind w:left="0" w:right="18" w:firstLine="0"/>
                  <w:jc w:val="right"/>
                  <w:rPr>
                    <w:sz w:val="20"/>
                  </w:rPr>
                </w:pPr>
                <w:r>
                  <w:rPr>
                    <w:color w:val="4A525C"/>
                    <w:w w:val="105"/>
                    <w:sz w:val="20"/>
                  </w:rPr>
                  <w:t>Produced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by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the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Gilder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Lehrman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Institute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of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American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History.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©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2021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Council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on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Foreign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Relations</w:t>
                </w:r>
              </w:p>
              <w:p>
                <w:pPr>
                  <w:spacing w:before="108"/>
                  <w:ind w:left="0" w:right="21" w:firstLine="0"/>
                  <w:jc w:val="right"/>
                  <w:rPr>
                    <w:sz w:val="20"/>
                  </w:rPr>
                </w:pPr>
                <w:r>
                  <w:rPr>
                    <w:color w:val="0000FF"/>
                    <w:w w:val="105"/>
                    <w:sz w:val="20"/>
                  </w:rPr>
                  <w:t>gilderlehrman.org</w:t>
                </w:r>
                <w:r>
                  <w:rPr>
                    <w:color w:val="0000FF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and</w:t>
                </w:r>
                <w:r>
                  <w:rPr>
                    <w:color w:val="4A525C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0000FF"/>
                    <w:w w:val="105"/>
                    <w:sz w:val="20"/>
                  </w:rPr>
                  <w:t>world101.cfr.org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.9999pt;margin-top:692.735474pt;width:611pt;height:98.95pt;mso-position-horizontal-relative:page;mso-position-vertical-relative:page;z-index:-16588288" coordorigin="20,13855" coordsize="12220,1979" path="m12240,13855l20,14896,20,15833,12240,15833,12240,13855xe" filled="true" fillcolor="#e8f5f6" stroked="false">
          <v:path arrowok="t"/>
          <v:fill type="solid"/>
          <w10:wrap type="none"/>
        </v:shape>
      </w:pict>
    </w:r>
    <w:r>
      <w:rPr/>
      <w:pict>
        <v:shape style="position:absolute;margin-left:113.959999pt;margin-top:744.050842pt;width:427pt;height:31.9pt;mso-position-horizontal-relative:page;mso-position-vertical-relative:page;z-index:-16587776" type="#_x0000_t202" filled="false" stroked="false">
          <v:textbox inset="0,0,0,0">
            <w:txbxContent>
              <w:p>
                <w:pPr>
                  <w:spacing w:before="33"/>
                  <w:ind w:left="0" w:right="18" w:firstLine="0"/>
                  <w:jc w:val="right"/>
                  <w:rPr>
                    <w:sz w:val="20"/>
                  </w:rPr>
                </w:pPr>
                <w:r>
                  <w:rPr>
                    <w:color w:val="4A525C"/>
                    <w:w w:val="105"/>
                    <w:sz w:val="20"/>
                  </w:rPr>
                  <w:t>Produced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by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the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Gilder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Lehrman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Institute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of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American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History.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©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2021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Council</w:t>
                </w:r>
                <w:r>
                  <w:rPr>
                    <w:color w:val="4A525C"/>
                    <w:spacing w:val="-6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on</w:t>
                </w:r>
                <w:r>
                  <w:rPr>
                    <w:color w:val="4A525C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Foreign</w:t>
                </w:r>
                <w:r>
                  <w:rPr>
                    <w:color w:val="4A525C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Relations</w:t>
                </w:r>
              </w:p>
              <w:p>
                <w:pPr>
                  <w:spacing w:before="108"/>
                  <w:ind w:left="0" w:right="21" w:firstLine="0"/>
                  <w:jc w:val="right"/>
                  <w:rPr>
                    <w:sz w:val="20"/>
                  </w:rPr>
                </w:pPr>
                <w:r>
                  <w:rPr>
                    <w:color w:val="0000FF"/>
                    <w:w w:val="105"/>
                    <w:sz w:val="20"/>
                  </w:rPr>
                  <w:t>gilderlehrman.org</w:t>
                </w:r>
                <w:r>
                  <w:rPr>
                    <w:color w:val="0000FF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A525C"/>
                    <w:w w:val="105"/>
                    <w:sz w:val="20"/>
                  </w:rPr>
                  <w:t>and</w:t>
                </w:r>
                <w:r>
                  <w:rPr>
                    <w:color w:val="4A525C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0000FF"/>
                    <w:w w:val="105"/>
                    <w:sz w:val="20"/>
                  </w:rPr>
                  <w:t>world101.cfr.org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800" w:hanging="361"/>
        <w:jc w:val="left"/>
      </w:pPr>
      <w:rPr>
        <w:rFonts w:hint="default" w:ascii="Times New Roman" w:hAnsi="Times New Roman" w:eastAsia="Times New Roman" w:cs="Times New Roman"/>
        <w:color w:val="4A525C"/>
        <w:spacing w:val="0"/>
        <w:w w:val="92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60" w:hanging="361"/>
        <w:jc w:val="left"/>
      </w:pPr>
      <w:rPr>
        <w:rFonts w:hint="default" w:ascii="Times New Roman" w:hAnsi="Times New Roman" w:eastAsia="Times New Roman" w:cs="Times New Roman"/>
        <w:color w:val="4A525C"/>
        <w:spacing w:val="-1"/>
        <w:w w:val="9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0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."/>
      <w:lvlJc w:val="left"/>
      <w:pPr>
        <w:ind w:left="2161" w:hanging="361"/>
        <w:jc w:val="left"/>
      </w:pPr>
      <w:rPr>
        <w:rFonts w:hint="default" w:ascii="Times New Roman" w:hAnsi="Times New Roman" w:eastAsia="Times New Roman" w:cs="Times New Roman"/>
        <w:color w:val="4A525C"/>
        <w:spacing w:val="0"/>
        <w:w w:val="9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7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4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2520" w:hanging="361"/>
      </w:pPr>
      <w:rPr>
        <w:rFonts w:hint="default" w:ascii="Wingdings" w:hAnsi="Wingdings" w:eastAsia="Wingdings" w:cs="Wingdings"/>
        <w:color w:val="4A525C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3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0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5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2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96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3600" w:hanging="361"/>
        <w:jc w:val="left"/>
      </w:pPr>
      <w:rPr>
        <w:rFonts w:hint="default" w:ascii="Times New Roman" w:hAnsi="Times New Roman" w:eastAsia="Times New Roman" w:cs="Times New Roman"/>
        <w:color w:val="4A525C"/>
        <w:spacing w:val="-1"/>
        <w:w w:val="9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6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2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4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12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160" w:hanging="361"/>
        <w:jc w:val="left"/>
      </w:pPr>
      <w:rPr>
        <w:rFonts w:hint="default" w:ascii="Times New Roman" w:hAnsi="Times New Roman" w:eastAsia="Times New Roman" w:cs="Times New Roman"/>
        <w:color w:val="4A525C"/>
        <w:spacing w:val="0"/>
        <w:w w:val="92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600" w:hanging="361"/>
        <w:jc w:val="left"/>
      </w:pPr>
      <w:rPr>
        <w:rFonts w:hint="default" w:ascii="Times New Roman" w:hAnsi="Times New Roman" w:eastAsia="Times New Roman" w:cs="Times New Roman"/>
        <w:color w:val="4A525C"/>
        <w:spacing w:val="-1"/>
        <w:w w:val="9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2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20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360" w:hanging="361"/>
      </w:pPr>
      <w:rPr>
        <w:rFonts w:hint="default" w:ascii="Wingdings" w:hAnsi="Wingdings" w:eastAsia="Wingdings" w:cs="Wingdings"/>
        <w:color w:val="4A525C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1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3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5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9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10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2159" w:hanging="361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"/>
      <w:lvlJc w:val="left"/>
      <w:pPr>
        <w:ind w:left="2520" w:hanging="361"/>
      </w:pPr>
      <w:rPr>
        <w:rFonts w:hint="default" w:ascii="Wingdings" w:hAnsi="Wingdings" w:eastAsia="Wingdings" w:cs="Wingdings"/>
        <w:color w:val="4A525C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0" w:hanging="361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40"/>
      <w:outlineLvl w:val="1"/>
    </w:pPr>
    <w:rPr>
      <w:rFonts w:ascii="Larsseit" w:hAnsi="Larsseit" w:eastAsia="Larsseit" w:cs="Larsseit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17"/>
      <w:ind w:left="1439"/>
      <w:outlineLvl w:val="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16"/>
      <w:ind w:left="1440" w:right="4528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440"/>
    </w:pPr>
    <w:rPr>
      <w:rFonts w:ascii="Larsseit" w:hAnsi="Larsseit" w:eastAsia="Larsseit" w:cs="Larsseit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39"/>
      <w:ind w:left="216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orld101.cfr.org/historical-context/world-war/how-did-united-states-become-global-power" TargetMode="Externa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footer" Target="footer3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Ahlstrom</dc:creator>
  <dcterms:created xsi:type="dcterms:W3CDTF">2021-05-03T18:05:00Z</dcterms:created>
  <dcterms:modified xsi:type="dcterms:W3CDTF">2021-05-03T18:05:00Z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2021-05-03T00:00:00Z</vt:filetime>
  </property>
</Properties>
</file>