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693pt;width:612.050pt;height:99.05pt;mso-position-horizontal-relative:page;mso-position-vertical-relative:page;z-index:-15762944" coordorigin="0,13860" coordsize="12241,1981" path="m12241,13860l0,14903,0,15841,12241,15841,12241,13860xe" filled="true" fillcolor="#e7f4f5" stroked="false">
            <v:path arrowok="t"/>
            <v:fill type="solid"/>
            <w10:wrap type="none"/>
          </v:shape>
        </w:pict>
      </w:r>
      <w:r>
        <w:rPr/>
        <w:pict>
          <v:group style="position:absolute;margin-left:0pt;margin-top:0pt;width:612.050pt;height:136.85pt;mso-position-horizontal-relative:page;mso-position-vertical-relative:page;z-index:-15762432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Title"/>
      </w:pPr>
      <w:r>
        <w:rPr>
          <w:color w:val="0D2748"/>
        </w:rPr>
        <w:t>Infographic on the Civilian Effects of Conflict</w:t>
      </w: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spacing w:before="6"/>
        <w:rPr>
          <w:rFonts w:ascii="Larsseit-Light"/>
          <w:sz w:val="31"/>
        </w:rPr>
      </w:pPr>
    </w:p>
    <w:p>
      <w:pPr>
        <w:pStyle w:val="Heading1"/>
      </w:pPr>
      <w:r>
        <w:rPr>
          <w:color w:val="0D2748"/>
        </w:rPr>
        <w:t>Overview</w:t>
      </w:r>
    </w:p>
    <w:p>
      <w:pPr>
        <w:pStyle w:val="BodyText"/>
        <w:spacing w:before="56"/>
        <w:ind w:left="1161" w:right="2703"/>
      </w:pPr>
      <w:r>
        <w:rPr>
          <w:color w:val="4B525C"/>
        </w:rPr>
        <w:t>Students will use an infographic to illustrate the civilian effects of conflict.</w:t>
      </w:r>
    </w:p>
    <w:p>
      <w:pPr>
        <w:pStyle w:val="Heading1"/>
        <w:spacing w:before="174"/>
      </w:pPr>
      <w:r>
        <w:rPr>
          <w:color w:val="0D2748"/>
        </w:rPr>
        <w:t>Length</w:t>
      </w:r>
    </w:p>
    <w:p>
      <w:pPr>
        <w:pStyle w:val="BodyText"/>
        <w:spacing w:before="56"/>
        <w:ind w:left="1161"/>
      </w:pPr>
      <w:r>
        <w:rPr>
          <w:color w:val="4B525C"/>
        </w:rPr>
        <w:t>One-two classes.</w:t>
      </w:r>
    </w:p>
    <w:p>
      <w:pPr>
        <w:pStyle w:val="Heading1"/>
        <w:spacing w:before="176"/>
      </w:pPr>
      <w:r>
        <w:rPr>
          <w:color w:val="0D2748"/>
        </w:rPr>
        <w:t>Materials</w:t>
      </w:r>
    </w:p>
    <w:p>
      <w:pPr>
        <w:pStyle w:val="ListParagraph"/>
        <w:numPr>
          <w:ilvl w:val="0"/>
          <w:numId w:val="1"/>
        </w:numPr>
        <w:tabs>
          <w:tab w:pos="1861" w:val="left" w:leader="none"/>
          <w:tab w:pos="1862" w:val="left" w:leader="none"/>
        </w:tabs>
        <w:spacing w:line="240" w:lineRule="auto" w:before="50" w:after="0"/>
        <w:ind w:left="1862" w:right="0" w:hanging="360"/>
        <w:jc w:val="left"/>
        <w:rPr>
          <w:sz w:val="22"/>
        </w:rPr>
      </w:pPr>
      <w:hyperlink r:id="rId6">
        <w:r>
          <w:rPr>
            <w:color w:val="0000FF"/>
            <w:sz w:val="22"/>
            <w:u w:val="single" w:color="0000FF"/>
          </w:rPr>
          <w:t>The Civilian Consequences of Conflict</w:t>
        </w:r>
        <w:r>
          <w:rPr>
            <w:color w:val="0000FF"/>
            <w:spacing w:val="2"/>
            <w:sz w:val="22"/>
          </w:rPr>
          <w:t> </w:t>
        </w:r>
      </w:hyperlink>
      <w:r>
        <w:rPr>
          <w:color w:val="4B525C"/>
          <w:sz w:val="22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1861" w:val="left" w:leader="none"/>
          <w:tab w:pos="1862" w:val="left" w:leader="none"/>
        </w:tabs>
        <w:spacing w:line="259" w:lineRule="auto" w:before="24" w:after="0"/>
        <w:ind w:left="1862" w:right="2792" w:hanging="360"/>
        <w:jc w:val="left"/>
        <w:rPr>
          <w:sz w:val="22"/>
        </w:rPr>
      </w:pPr>
      <w:r>
        <w:rPr>
          <w:color w:val="4B525C"/>
          <w:sz w:val="22"/>
        </w:rPr>
        <w:t>Arts materials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Piktochart</w:t>
        </w:r>
        <w:r>
          <w:rPr>
            <w:color w:val="0000FF"/>
            <w:sz w:val="22"/>
          </w:rPr>
          <w:t> </w:t>
        </w:r>
      </w:hyperlink>
      <w:r>
        <w:rPr>
          <w:color w:val="4B525C"/>
          <w:sz w:val="22"/>
        </w:rPr>
        <w:t>or</w:t>
      </w:r>
      <w:hyperlink r:id="rId8">
        <w:r>
          <w:rPr>
            <w:color w:val="0000FF"/>
            <w:sz w:val="22"/>
            <w:u w:val="single" w:color="0000FF"/>
          </w:rPr>
          <w:t> Venngage</w:t>
        </w:r>
      </w:hyperlink>
      <w:r>
        <w:rPr>
          <w:color w:val="4B525C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861" w:val="left" w:leader="none"/>
          <w:tab w:pos="1862" w:val="left" w:leader="none"/>
        </w:tabs>
        <w:spacing w:line="259" w:lineRule="auto" w:before="0" w:after="0"/>
        <w:ind w:left="1862" w:right="2590" w:hanging="360"/>
        <w:jc w:val="left"/>
        <w:rPr>
          <w:sz w:val="22"/>
        </w:rPr>
      </w:pPr>
      <w:hyperlink r:id="rId9">
        <w:r>
          <w:rPr>
            <w:color w:val="0000FF"/>
            <w:sz w:val="22"/>
            <w:u w:val="single" w:color="0000FF"/>
          </w:rPr>
          <w:t>Regions of the World</w:t>
        </w:r>
        <w:r>
          <w:rPr>
            <w:color w:val="0000FF"/>
            <w:sz w:val="22"/>
          </w:rPr>
          <w:t> </w:t>
        </w:r>
      </w:hyperlink>
      <w:r>
        <w:rPr>
          <w:color w:val="4B525C"/>
          <w:sz w:val="22"/>
        </w:rPr>
        <w:t>(World101) and/or news sources</w:t>
      </w:r>
      <w:r>
        <w:rPr>
          <w:color w:val="4B525C"/>
          <w:spacing w:val="-27"/>
          <w:sz w:val="22"/>
        </w:rPr>
        <w:t> </w:t>
      </w:r>
      <w:r>
        <w:rPr>
          <w:color w:val="4B525C"/>
          <w:sz w:val="22"/>
        </w:rPr>
        <w:t>for research.</w:t>
      </w:r>
    </w:p>
    <w:p>
      <w:pPr>
        <w:pStyle w:val="Heading1"/>
        <w:spacing w:before="36"/>
      </w:pPr>
      <w:r>
        <w:rPr>
          <w:color w:val="0D2748"/>
        </w:rPr>
        <w:t>Instructional Plan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52" w:after="0"/>
        <w:ind w:left="1862" w:right="2297" w:hanging="360"/>
        <w:jc w:val="left"/>
        <w:rPr>
          <w:sz w:val="22"/>
        </w:rPr>
      </w:pPr>
      <w:r>
        <w:rPr>
          <w:color w:val="4B525C"/>
          <w:sz w:val="22"/>
        </w:rPr>
        <w:t>Have students read “The Civilian Consequences of Conflict,” noting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in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particular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the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distinction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between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direct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and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indirect casualties as well as the wide variety of effects of</w:t>
      </w:r>
      <w:r>
        <w:rPr>
          <w:color w:val="4B525C"/>
          <w:spacing w:val="-15"/>
          <w:sz w:val="22"/>
        </w:rPr>
        <w:t> </w:t>
      </w:r>
      <w:r>
        <w:rPr>
          <w:color w:val="4B525C"/>
          <w:sz w:val="22"/>
        </w:rPr>
        <w:t>conflict.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0" w:after="0"/>
        <w:ind w:left="1862" w:right="2247" w:hanging="360"/>
        <w:jc w:val="left"/>
        <w:rPr>
          <w:sz w:val="22"/>
        </w:rPr>
      </w:pPr>
      <w:r>
        <w:rPr>
          <w:color w:val="4B525C"/>
          <w:sz w:val="22"/>
        </w:rPr>
        <w:t>Have students choose an ongoing or recent conflict that is covered either in Regions of the World or in the news and</w:t>
      </w:r>
      <w:r>
        <w:rPr>
          <w:color w:val="4B525C"/>
          <w:spacing w:val="-29"/>
          <w:sz w:val="22"/>
        </w:rPr>
        <w:t> </w:t>
      </w:r>
      <w:r>
        <w:rPr>
          <w:color w:val="4B525C"/>
          <w:sz w:val="22"/>
        </w:rPr>
        <w:t>read about it, noting details of the civilian consequences of the conflict.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0" w:after="0"/>
        <w:ind w:left="1862" w:right="2264" w:hanging="360"/>
        <w:jc w:val="left"/>
        <w:rPr>
          <w:sz w:val="22"/>
        </w:rPr>
      </w:pPr>
      <w:r>
        <w:rPr>
          <w:color w:val="4B525C"/>
          <w:sz w:val="22"/>
        </w:rPr>
        <w:t>Assign students to create an infographic illustrating the civilian effects of their chosen conflict. Remind them to consider both direct and indirect casualties and to think both about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how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to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represent</w:t>
      </w:r>
      <w:r>
        <w:rPr>
          <w:color w:val="4B525C"/>
          <w:spacing w:val="-1"/>
          <w:sz w:val="22"/>
        </w:rPr>
        <w:t> </w:t>
      </w:r>
      <w:r>
        <w:rPr>
          <w:color w:val="4B525C"/>
          <w:sz w:val="22"/>
        </w:rPr>
        <w:t>data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that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summarizes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the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situation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and individual stories that give it color. You will probably find it helpful to review some sample infographics together and discuss what makes them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effective.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34"/>
        </w:rPr>
      </w:pPr>
    </w:p>
    <w:p>
      <w:pPr>
        <w:spacing w:before="1"/>
        <w:ind w:left="0" w:right="108" w:firstLine="0"/>
        <w:jc w:val="right"/>
        <w:rPr>
          <w:rFonts w:ascii="Arial"/>
          <w:sz w:val="14"/>
        </w:rPr>
      </w:pPr>
      <w:r>
        <w:rPr>
          <w:rFonts w:ascii="Arial"/>
          <w:color w:val="0D2748"/>
          <w:w w:val="69"/>
          <w:sz w:val="14"/>
        </w:rPr>
        <w:t>1</w:t>
      </w:r>
    </w:p>
    <w:sectPr>
      <w:type w:val="continuous"/>
      <w:pgSz w:w="12240" w:h="15840"/>
      <w:pgMar w:top="0" w:bottom="0" w:left="1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Symbol">
    <w:altName w:val="Symbol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62" w:hanging="360"/>
        <w:jc w:val="left"/>
      </w:pPr>
      <w:rPr>
        <w:rFonts w:hint="default" w:ascii="Haarlemmer MT" w:hAnsi="Haarlemmer MT" w:eastAsia="Haarlemmer MT" w:cs="Haarlemmer MT"/>
        <w:color w:val="4B525C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62" w:hanging="360"/>
      </w:pPr>
      <w:rPr>
        <w:rFonts w:hint="default" w:ascii="Symbol" w:hAnsi="Symbol" w:eastAsia="Symbol" w:cs="Symbol"/>
        <w:color w:val="4B525C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1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852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62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orld101.cfr.org/how-world-works-and-sometimes-doesnt/conflict/civilian-consequences-conflict" TargetMode="External"/><Relationship Id="rId7" Type="http://schemas.openxmlformats.org/officeDocument/2006/relationships/hyperlink" Target="https://piktochart.com/" TargetMode="External"/><Relationship Id="rId8" Type="http://schemas.openxmlformats.org/officeDocument/2006/relationships/hyperlink" Target="https://venngage.com/" TargetMode="External"/><Relationship Id="rId9" Type="http://schemas.openxmlformats.org/officeDocument/2006/relationships/hyperlink" Target="https://world101.cfr.org/rotw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2020-10-29T19:05:46Z</dcterms:created>
  <dcterms:modified xsi:type="dcterms:W3CDTF">2020-10-29T19:05:46Z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2020-10-29T00:00:00Z</vt:filetime>
  </property>
</Properties>
</file>