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ind w:left="116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50058" cy="208597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058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60" w:lineRule="exact" w:before="20"/>
        <w:ind w:left="1146"/>
      </w:pPr>
      <w:r>
        <w:rPr>
          <w:color w:val="4B525D"/>
        </w:rPr>
        <w:t>Jonathan Masters and Andrew Chatzky, “</w:t>
      </w:r>
      <w:hyperlink r:id="rId8">
        <w:r>
          <w:rPr>
            <w:color w:val="0000FF"/>
            <w:u w:val="single" w:color="0000FF"/>
          </w:rPr>
          <w:t>The IMF: The World’s </w:t>
        </w:r>
      </w:hyperlink>
    </w:p>
    <w:p>
      <w:pPr>
        <w:pStyle w:val="BodyText"/>
        <w:spacing w:line="260" w:lineRule="exact"/>
        <w:ind w:left="1866"/>
      </w:pPr>
      <w:hyperlink r:id="rId8">
        <w:r>
          <w:rPr>
            <w:color w:val="0000FF"/>
            <w:u w:val="single" w:color="0000FF"/>
          </w:rPr>
          <w:t>Controversial Financial Firefighter</w:t>
        </w:r>
      </w:hyperlink>
      <w:r>
        <w:rPr>
          <w:color w:val="4B525D"/>
        </w:rPr>
        <w:t>.”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0"/>
        <w:ind w:left="1866" w:right="1153"/>
      </w:pPr>
      <w:r>
        <w:rPr>
          <w:color w:val="4B525D"/>
        </w:rPr>
        <w:t>A brief introduction to the International Monetary Fund and the role it has played in a number of crises. (2,500 words)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26" w:right="1355"/>
        <w:jc w:val="center"/>
      </w:pPr>
      <w:r>
        <w:rPr>
          <w:color w:val="4B525D"/>
        </w:rPr>
        <w:t>Jonathan Masters and Andrew Chatzky, “</w:t>
      </w:r>
      <w:hyperlink r:id="rId9">
        <w:r>
          <w:rPr>
            <w:color w:val="0000FF"/>
            <w:u w:val="single" w:color="0000FF"/>
          </w:rPr>
          <w:t>The World Bank Group’s Role in </w:t>
        </w:r>
      </w:hyperlink>
    </w:p>
    <w:p>
      <w:pPr>
        <w:pStyle w:val="BodyText"/>
        <w:spacing w:before="1"/>
        <w:ind w:left="1866"/>
      </w:pPr>
      <w:hyperlink r:id="rId9">
        <w:r>
          <w:rPr>
            <w:color w:val="0000FF"/>
            <w:u w:val="single" w:color="0000FF"/>
          </w:rPr>
          <w:t>Global Development.</w:t>
        </w:r>
      </w:hyperlink>
      <w:r>
        <w:rPr>
          <w:color w:val="4B525D"/>
        </w:rPr>
        <w:t>”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9"/>
        <w:ind w:left="1866" w:right="1153"/>
      </w:pPr>
      <w:r>
        <w:rPr>
          <w:color w:val="4B525D"/>
        </w:rPr>
        <w:t>A brief introduction to the World Bank that considers both its critics and its successes. (2,050 words)</w:t>
      </w:r>
    </w:p>
    <w:p>
      <w:pPr>
        <w:pStyle w:val="BodyText"/>
      </w:pPr>
    </w:p>
    <w:p>
      <w:pPr>
        <w:pStyle w:val="BodyText"/>
        <w:spacing w:before="1"/>
        <w:ind w:left="1146"/>
      </w:pPr>
      <w:r>
        <w:rPr>
          <w:color w:val="4B525D"/>
        </w:rPr>
        <w:t>James McBride and Andrew Chatzky, “</w:t>
      </w:r>
      <w:hyperlink r:id="rId10">
        <w:r>
          <w:rPr>
            <w:color w:val="0000FF"/>
            <w:u w:val="single" w:color="0000FF"/>
          </w:rPr>
          <w:t>What’s Next for the WTO?</w:t>
        </w:r>
      </w:hyperlink>
      <w:r>
        <w:rPr>
          <w:color w:val="4B525D"/>
        </w:rPr>
        <w:t>”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0"/>
        <w:ind w:left="1866" w:right="1153"/>
      </w:pPr>
      <w:r>
        <w:rPr>
          <w:color w:val="4B525D"/>
        </w:rPr>
        <w:t>A brief introduction to the World Trade Organization that considers its precarious position in the face of criticism from President Donald</w:t>
      </w:r>
    </w:p>
    <w:p>
      <w:pPr>
        <w:pStyle w:val="BodyText"/>
        <w:spacing w:line="259" w:lineRule="exact"/>
        <w:ind w:left="1866"/>
      </w:pPr>
      <w:r>
        <w:rPr>
          <w:color w:val="4B525D"/>
        </w:rPr>
        <w:t>J. Trump and others. (2,200 words)</w:t>
      </w:r>
    </w:p>
    <w:p>
      <w:pPr>
        <w:pStyle w:val="BodyText"/>
      </w:pPr>
    </w:p>
    <w:p>
      <w:pPr>
        <w:pStyle w:val="BodyText"/>
        <w:spacing w:before="1"/>
        <w:ind w:left="1146"/>
      </w:pPr>
      <w:r>
        <w:rPr>
          <w:color w:val="4B525D"/>
        </w:rPr>
        <w:t>“</w:t>
      </w:r>
      <w:hyperlink r:id="rId11">
        <w:r>
          <w:rPr>
            <w:color w:val="0000FF"/>
            <w:u w:val="single" w:color="0000FF"/>
          </w:rPr>
          <w:t>The Role of the UN General Assembly.</w:t>
        </w:r>
      </w:hyperlink>
      <w:r>
        <w:rPr>
          <w:color w:val="4B525D"/>
        </w:rPr>
        <w:t>”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100"/>
        <w:ind w:left="1866" w:right="1153"/>
      </w:pPr>
      <w:r>
        <w:rPr>
          <w:color w:val="4B525D"/>
        </w:rPr>
        <w:t>A brief introduction to the structure and functioning of the UN General Assembly. (1,800 words)</w:t>
      </w:r>
    </w:p>
    <w:p>
      <w:pPr>
        <w:pStyle w:val="BodyText"/>
      </w:pPr>
    </w:p>
    <w:p>
      <w:pPr>
        <w:pStyle w:val="BodyText"/>
        <w:ind w:left="1146"/>
      </w:pPr>
      <w:r>
        <w:rPr>
          <w:color w:val="4B525D"/>
        </w:rPr>
        <w:t>“</w:t>
      </w:r>
      <w:hyperlink r:id="rId12">
        <w:r>
          <w:rPr>
            <w:color w:val="0000FF"/>
            <w:u w:val="single" w:color="0000FF"/>
          </w:rPr>
          <w:t>The Role of the UN Secretary-General.</w:t>
        </w:r>
      </w:hyperlink>
      <w:r>
        <w:rPr>
          <w:color w:val="4B525D"/>
        </w:rPr>
        <w:t>”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9"/>
        <w:ind w:left="1866" w:right="1286"/>
      </w:pPr>
      <w:r>
        <w:rPr>
          <w:color w:val="4B525D"/>
        </w:rPr>
        <w:t>A brief introduction to the position of UN secretary-general. (1,700 words)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46"/>
      </w:pPr>
      <w:r>
        <w:rPr>
          <w:color w:val="4B525D"/>
        </w:rPr>
        <w:t>“</w:t>
      </w:r>
      <w:hyperlink r:id="rId13">
        <w:r>
          <w:rPr>
            <w:color w:val="0000FF"/>
            <w:u w:val="single" w:color="0000FF"/>
          </w:rPr>
          <w:t>The UN Security Council.</w:t>
        </w:r>
      </w:hyperlink>
      <w:r>
        <w:rPr>
          <w:color w:val="4B525D"/>
        </w:rPr>
        <w:t>”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9"/>
        <w:ind w:left="1866" w:right="1153"/>
      </w:pPr>
      <w:r>
        <w:rPr>
          <w:color w:val="4B525D"/>
        </w:rPr>
        <w:t>A brief introduction to the structure and powers of the United Nations Security Council as well as an examination of criticisms the organization faces and its prospects for reform. (2,400 words)</w:t>
      </w:r>
    </w:p>
    <w:p>
      <w:pPr>
        <w:pStyle w:val="BodyText"/>
      </w:pPr>
    </w:p>
    <w:p>
      <w:pPr>
        <w:pStyle w:val="BodyText"/>
        <w:ind w:left="1146"/>
      </w:pPr>
      <w:r>
        <w:rPr>
          <w:color w:val="4B525D"/>
        </w:rPr>
        <w:t>“</w:t>
      </w:r>
      <w:hyperlink r:id="rId14">
        <w:r>
          <w:rPr>
            <w:color w:val="0000FF"/>
            <w:u w:val="single" w:color="0000FF"/>
          </w:rPr>
          <w:t>What Does the World Health Organization Do?</w:t>
        </w:r>
      </w:hyperlink>
      <w:r>
        <w:rPr>
          <w:color w:val="4B525D"/>
        </w:rPr>
        <w:t>”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9"/>
        <w:ind w:left="1866" w:right="1153"/>
      </w:pPr>
      <w:r>
        <w:rPr>
          <w:color w:val="4B525D"/>
        </w:rPr>
        <w:t>A brief introduction to the functioning of the World Health Organization and a guide to criticisms of the institution. (2,050 words)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0" w:footer="1745" w:top="2720" w:bottom="1940" w:left="1720" w:right="1720"/>
        </w:sectPr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5"/>
      </w:pPr>
      <w:r>
        <w:rPr/>
        <w:drawing>
          <wp:inline distT="0" distB="0" distL="0" distR="0">
            <wp:extent cx="623079" cy="208597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79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0"/>
        <w:ind w:left="1866" w:right="1286" w:hanging="720"/>
      </w:pPr>
      <w:r>
        <w:rPr>
          <w:color w:val="4B525D"/>
        </w:rPr>
        <w:t>Damien Cave and Isabella Kwai, “</w:t>
      </w:r>
      <w:hyperlink r:id="rId16">
        <w:r>
          <w:rPr>
            <w:color w:val="0000FF"/>
            <w:u w:val="single" w:color="0000FF"/>
          </w:rPr>
          <w:t>China Is Defensive. The U.S. Is Absent.</w:t>
        </w:r>
      </w:hyperlink>
      <w:r>
        <w:rPr>
          <w:color w:val="0000FF"/>
        </w:rPr>
        <w:t> </w:t>
      </w:r>
      <w:hyperlink r:id="rId16">
        <w:r>
          <w:rPr>
            <w:color w:val="0000FF"/>
            <w:u w:val="single" w:color="0000FF"/>
          </w:rPr>
          <w:t>Can the Rest of the World Fill the Void?</w:t>
        </w:r>
      </w:hyperlink>
      <w:r>
        <w:rPr>
          <w:color w:val="4B525D"/>
        </w:rPr>
        <w:t>” New York Times, August 31, 2020.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866" w:right="1153"/>
      </w:pPr>
      <w:r>
        <w:rPr>
          <w:color w:val="4B525D"/>
        </w:rPr>
        <w:t>A look at how Australia and other smaller countries are adapting as the United States and China change their stances toward global governance. (1,550 words).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85" w:lineRule="exact"/>
        <w:ind w:left="1146"/>
      </w:pPr>
      <w:r>
        <w:rPr>
          <w:color w:val="4B525D"/>
        </w:rPr>
        <w:t>Richard N. Haass, “</w:t>
      </w:r>
      <w:hyperlink r:id="rId17">
        <w:r>
          <w:rPr>
            <w:color w:val="0000FF"/>
            <w:u w:val="single" w:color="0000FF"/>
          </w:rPr>
          <w:t>The UN’s Unhappy Birthday</w:t>
        </w:r>
        <w:r>
          <w:rPr>
            <w:color w:val="0000FF"/>
            <w:sz w:val="22"/>
            <w:u w:val="single" w:color="0000FF"/>
          </w:rPr>
          <w:t>,</w:t>
        </w:r>
      </w:hyperlink>
      <w:r>
        <w:rPr>
          <w:color w:val="4B525D"/>
        </w:rPr>
        <w:t>” Project Syndicate,</w:t>
      </w:r>
    </w:p>
    <w:p>
      <w:pPr>
        <w:pStyle w:val="BodyText"/>
        <w:spacing w:line="259" w:lineRule="exact"/>
        <w:ind w:left="1866"/>
      </w:pPr>
      <w:r>
        <w:rPr>
          <w:color w:val="4B525D"/>
        </w:rPr>
        <w:t>September 10, 2020.</w:t>
      </w:r>
    </w:p>
    <w:p>
      <w:pPr>
        <w:pStyle w:val="BodyText"/>
        <w:spacing w:before="1"/>
      </w:pPr>
    </w:p>
    <w:p>
      <w:pPr>
        <w:pStyle w:val="BodyText"/>
        <w:ind w:left="1866" w:right="1370"/>
      </w:pPr>
      <w:r>
        <w:rPr>
          <w:color w:val="4B525D"/>
        </w:rPr>
        <w:t>An op-ed by CFR’s president that details the shortcomings and failures of the United Nations. It provides a counterpoint to Tijjani Muhammad-Bande’s article. (1,000 words)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1"/>
        <w:ind w:left="1866" w:right="1153" w:hanging="720"/>
      </w:pPr>
      <w:r>
        <w:rPr>
          <w:color w:val="4B525D"/>
        </w:rPr>
        <w:t>Tijjani Muhammad-Bande, “</w:t>
      </w:r>
      <w:hyperlink r:id="rId18">
        <w:r>
          <w:rPr>
            <w:color w:val="0000FF"/>
            <w:u w:val="single" w:color="0000FF"/>
          </w:rPr>
          <w:t>The UN General Assembly: A 75-Year Journey</w:t>
        </w:r>
      </w:hyperlink>
      <w:r>
        <w:rPr>
          <w:color w:val="0000FF"/>
        </w:rPr>
        <w:t> </w:t>
      </w:r>
      <w:hyperlink r:id="rId18">
        <w:r>
          <w:rPr>
            <w:color w:val="0000FF"/>
            <w:u w:val="single" w:color="0000FF"/>
          </w:rPr>
          <w:t>Towards the Future We Want</w:t>
        </w:r>
      </w:hyperlink>
      <w:r>
        <w:rPr>
          <w:color w:val="4B525D"/>
        </w:rPr>
        <w:t>,” UN Chronicle, July 6, 2020.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00"/>
        <w:ind w:left="1866" w:right="1153"/>
      </w:pPr>
      <w:r>
        <w:rPr>
          <w:color w:val="4B525D"/>
        </w:rPr>
        <w:t>An op-ed by the president of the seventy-fourth session of the UN General Assembly and permanent representative of Nigeria to the United Nations that details the successes and promise of the United Nations. It provides a counterpoint to Richard N. Haass’s article. (1,300 words)</w:t>
      </w:r>
    </w:p>
    <w:p>
      <w:pPr>
        <w:pStyle w:val="BodyText"/>
        <w:spacing w:before="1"/>
      </w:pPr>
    </w:p>
    <w:p>
      <w:pPr>
        <w:pStyle w:val="BodyText"/>
        <w:spacing w:line="260" w:lineRule="exact"/>
        <w:ind w:left="1066" w:right="1377"/>
        <w:jc w:val="center"/>
      </w:pPr>
      <w:r>
        <w:rPr>
          <w:color w:val="4B525D"/>
        </w:rPr>
        <w:t>“</w:t>
      </w:r>
      <w:hyperlink r:id="rId19">
        <w:r>
          <w:rPr>
            <w:color w:val="0000FF"/>
            <w:u w:val="single" w:color="0000FF"/>
          </w:rPr>
          <w:t>Omar al-Bashir: Sudan Agrees Ex-President Must Face ICC</w:t>
        </w:r>
      </w:hyperlink>
      <w:r>
        <w:rPr>
          <w:color w:val="4B525D"/>
        </w:rPr>
        <w:t>,” BBC News,</w:t>
      </w:r>
    </w:p>
    <w:p>
      <w:pPr>
        <w:pStyle w:val="BodyText"/>
        <w:spacing w:line="260" w:lineRule="exact"/>
        <w:ind w:left="1866"/>
      </w:pPr>
      <w:r>
        <w:rPr>
          <w:color w:val="4B525D"/>
        </w:rPr>
        <w:t>February 11, 2020.</w:t>
      </w:r>
    </w:p>
    <w:p>
      <w:pPr>
        <w:pStyle w:val="BodyText"/>
        <w:spacing w:before="1"/>
      </w:pPr>
    </w:p>
    <w:p>
      <w:pPr>
        <w:pStyle w:val="BodyText"/>
        <w:ind w:left="1866" w:right="1153"/>
      </w:pPr>
      <w:r>
        <w:rPr>
          <w:color w:val="4B525D"/>
        </w:rPr>
        <w:t>A comprehensive look at a recent International Criminal Court case against Omar al-Bashir, the former president of Sudan. (800 words)</w:t>
      </w:r>
    </w:p>
    <w:p>
      <w:pPr>
        <w:pStyle w:val="BodyText"/>
      </w:pPr>
    </w:p>
    <w:p>
      <w:pPr>
        <w:pStyle w:val="BodyText"/>
        <w:ind w:left="1866" w:right="1153" w:hanging="720"/>
      </w:pPr>
      <w:r>
        <w:rPr>
          <w:color w:val="4B525D"/>
        </w:rPr>
        <w:t>Elian Peltier, “</w:t>
      </w:r>
      <w:hyperlink r:id="rId20">
        <w:r>
          <w:rPr>
            <w:color w:val="0000FF"/>
            <w:u w:val="single" w:color="0000FF"/>
          </w:rPr>
          <w:t>U.N. Peacekeepers in Haiti Said to Have Fathered Hundreds of</w:t>
        </w:r>
      </w:hyperlink>
      <w:r>
        <w:rPr>
          <w:color w:val="0000FF"/>
        </w:rPr>
        <w:t> </w:t>
      </w:r>
      <w:hyperlink r:id="rId20">
        <w:r>
          <w:rPr>
            <w:color w:val="0000FF"/>
            <w:u w:val="single" w:color="0000FF"/>
          </w:rPr>
          <w:t>Children</w:t>
        </w:r>
      </w:hyperlink>
      <w:r>
        <w:rPr>
          <w:color w:val="4B525D"/>
        </w:rPr>
        <w:t>,” New York Times, December 19, 2019.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9"/>
        <w:ind w:left="1866" w:right="1153"/>
      </w:pPr>
      <w:r>
        <w:rPr>
          <w:color w:val="4B525D"/>
        </w:rPr>
        <w:t>A New York Times story on a report that found that UN peacekeepers stationed in Haiti fathered and then abandoned hundreds of children. (1,200 words)</w:t>
      </w:r>
    </w:p>
    <w:p>
      <w:pPr>
        <w:pStyle w:val="BodyText"/>
      </w:pPr>
    </w:p>
    <w:p>
      <w:pPr>
        <w:pStyle w:val="BodyText"/>
        <w:ind w:left="1146"/>
      </w:pPr>
      <w:r>
        <w:rPr>
          <w:color w:val="4B525D"/>
        </w:rPr>
        <w:t>Samantha Power, “</w:t>
      </w:r>
      <w:hyperlink r:id="rId21">
        <w:r>
          <w:rPr>
            <w:color w:val="0000FF"/>
            <w:u w:val="single" w:color="0000FF"/>
          </w:rPr>
          <w:t>The Envoy</w:t>
        </w:r>
      </w:hyperlink>
      <w:r>
        <w:rPr>
          <w:color w:val="4B525D"/>
        </w:rPr>
        <w:t>,” New Yorker, December 31, 2007.</w:t>
      </w:r>
    </w:p>
    <w:p>
      <w:pPr>
        <w:spacing w:after="0"/>
        <w:sectPr>
          <w:pgSz w:w="12240" w:h="15840"/>
          <w:pgMar w:header="0" w:footer="1745" w:top="2720" w:bottom="1980" w:left="1720" w:right="1720"/>
        </w:sectPr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0"/>
        <w:ind w:left="1863" w:right="1153"/>
      </w:pPr>
      <w:r>
        <w:rPr>
          <w:color w:val="4B525D"/>
        </w:rPr>
        <w:t>A profile of an important UN official at a pivotal time in the organization's history. An excerpt from Power's book listed below. (11,200 words)</w:t>
      </w:r>
    </w:p>
    <w:p>
      <w:pPr>
        <w:pStyle w:val="BodyText"/>
        <w:rPr>
          <w:sz w:val="22"/>
        </w:rPr>
      </w:pPr>
    </w:p>
    <w:p>
      <w:pPr>
        <w:pStyle w:val="BodyText"/>
        <w:ind w:left="1863" w:right="1153" w:hanging="720"/>
      </w:pPr>
      <w:r>
        <w:rPr>
          <w:color w:val="4B525D"/>
        </w:rPr>
        <w:t>“</w:t>
      </w:r>
      <w:hyperlink r:id="rId22">
        <w:r>
          <w:rPr>
            <w:color w:val="0000FF"/>
            <w:u w:val="single" w:color="0000FF"/>
          </w:rPr>
          <w:t>Rohingya Crisis: The Gambian Who Took Aung San Suu Kyi to the World</w:t>
        </w:r>
      </w:hyperlink>
      <w:r>
        <w:rPr>
          <w:color w:val="0000FF"/>
        </w:rPr>
        <w:t> </w:t>
      </w:r>
      <w:hyperlink r:id="rId22">
        <w:r>
          <w:rPr>
            <w:color w:val="0000FF"/>
            <w:u w:val="single" w:color="0000FF"/>
          </w:rPr>
          <w:t>Court</w:t>
        </w:r>
      </w:hyperlink>
      <w:r>
        <w:rPr>
          <w:color w:val="4B525D"/>
        </w:rPr>
        <w:t>,” BBC News, January 23, 2020.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9"/>
        <w:ind w:left="1863" w:right="1192"/>
      </w:pPr>
      <w:r>
        <w:rPr>
          <w:color w:val="4B525D"/>
        </w:rPr>
        <w:t>A comprehensive look at a recent International Court of Justice case over the genocide of the Rohingya people in Myanmar. (1,500 words)</w:t>
      </w:r>
    </w:p>
    <w:p>
      <w:pPr>
        <w:pStyle w:val="BodyText"/>
      </w:pPr>
    </w:p>
    <w:p>
      <w:pPr>
        <w:pStyle w:val="BodyText"/>
        <w:spacing w:line="260" w:lineRule="exact"/>
        <w:ind w:left="1143"/>
      </w:pPr>
      <w:r>
        <w:rPr>
          <w:color w:val="4B525D"/>
        </w:rPr>
        <w:t>Jacob M. Schlesinger, “</w:t>
      </w:r>
      <w:hyperlink r:id="rId23">
        <w:r>
          <w:rPr>
            <w:color w:val="0000FF"/>
            <w:u w:val="single" w:color="0000FF"/>
          </w:rPr>
          <w:t>How China Swallowed the WTO</w:t>
        </w:r>
      </w:hyperlink>
      <w:r>
        <w:rPr>
          <w:color w:val="4B525D"/>
        </w:rPr>
        <w:t>,” Wall Street</w:t>
      </w:r>
    </w:p>
    <w:p>
      <w:pPr>
        <w:pStyle w:val="BodyText"/>
        <w:spacing w:line="260" w:lineRule="exact"/>
        <w:ind w:left="1863"/>
      </w:pPr>
      <w:r>
        <w:rPr>
          <w:color w:val="4B525D"/>
        </w:rPr>
        <w:t>Journal, November 1, 2017.</w:t>
      </w:r>
    </w:p>
    <w:p>
      <w:pPr>
        <w:pStyle w:val="BodyText"/>
        <w:spacing w:before="1"/>
      </w:pPr>
    </w:p>
    <w:p>
      <w:pPr>
        <w:pStyle w:val="BodyText"/>
        <w:ind w:left="1863" w:right="1153"/>
      </w:pPr>
      <w:r>
        <w:rPr>
          <w:color w:val="4B525D"/>
        </w:rPr>
        <w:t>A story, with some excellent graphs, about how the World Trade Organization has changed since China joined it. (2,600 words)</w:t>
      </w:r>
    </w:p>
    <w:p>
      <w:pPr>
        <w:pStyle w:val="BodyText"/>
      </w:pPr>
    </w:p>
    <w:p>
      <w:pPr>
        <w:pStyle w:val="BodyText"/>
        <w:ind w:left="1863" w:right="1153" w:hanging="720"/>
      </w:pPr>
      <w:r>
        <w:rPr>
          <w:color w:val="4B525D"/>
        </w:rPr>
        <w:t>Somini Sengupta, “</w:t>
      </w:r>
      <w:hyperlink r:id="rId24">
        <w:r>
          <w:rPr>
            <w:color w:val="0000FF"/>
            <w:u w:val="single" w:color="0000FF"/>
          </w:rPr>
          <w:t>What Is the United Nations? Its History, Its Goals and Its</w:t>
        </w:r>
      </w:hyperlink>
      <w:r>
        <w:rPr>
          <w:color w:val="0000FF"/>
        </w:rPr>
        <w:t> </w:t>
      </w:r>
      <w:hyperlink r:id="rId24">
        <w:r>
          <w:rPr>
            <w:color w:val="0000FF"/>
            <w:u w:val="single" w:color="0000FF"/>
          </w:rPr>
          <w:t>Relevance</w:t>
        </w:r>
      </w:hyperlink>
      <w:r>
        <w:rPr>
          <w:color w:val="4B525D"/>
        </w:rPr>
        <w:t>,” New York Times, September 24, 2019.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100"/>
        <w:ind w:left="1863"/>
      </w:pPr>
      <w:r>
        <w:rPr>
          <w:color w:val="4B525D"/>
        </w:rPr>
        <w:t>An explainer on the United Nations that includes analysis of the</w:t>
      </w:r>
    </w:p>
    <w:p>
      <w:pPr>
        <w:pStyle w:val="BodyText"/>
        <w:spacing w:before="1"/>
        <w:ind w:left="1863"/>
      </w:pPr>
      <w:r>
        <w:rPr>
          <w:color w:val="4B525D"/>
        </w:rPr>
        <w:t>organization’s challenges. (1,400 words)</w:t>
      </w: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1830577</wp:posOffset>
            </wp:positionH>
            <wp:positionV relativeFrom="paragraph">
              <wp:posOffset>173123</wp:posOffset>
            </wp:positionV>
            <wp:extent cx="559612" cy="222503"/>
            <wp:effectExtent l="0" t="0" r="0" b="0"/>
            <wp:wrapTopAndBottom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863" w:right="1456" w:hanging="720"/>
        <w:jc w:val="left"/>
        <w:rPr>
          <w:sz w:val="20"/>
        </w:rPr>
      </w:pPr>
      <w:r>
        <w:rPr>
          <w:color w:val="4B525D"/>
          <w:sz w:val="20"/>
        </w:rPr>
        <w:t>Elizabeth Borgwardt, </w:t>
      </w:r>
      <w:r>
        <w:rPr>
          <w:i/>
          <w:color w:val="4B525D"/>
          <w:sz w:val="20"/>
        </w:rPr>
        <w:t>A New Deal for the World: America’s Vision for Human Rights </w:t>
      </w:r>
      <w:r>
        <w:rPr>
          <w:color w:val="4B525D"/>
          <w:sz w:val="20"/>
        </w:rPr>
        <w:t>(2005).</w:t>
      </w:r>
    </w:p>
    <w:p>
      <w:pPr>
        <w:pStyle w:val="BodyText"/>
      </w:pPr>
    </w:p>
    <w:p>
      <w:pPr>
        <w:pStyle w:val="BodyText"/>
        <w:ind w:left="1863" w:right="1206"/>
      </w:pPr>
      <w:r>
        <w:rPr>
          <w:color w:val="4B525D"/>
        </w:rPr>
        <w:t>A history of how the modern systems of global governance came to be in the wake of World War II, with a particular focus on the Bretton</w:t>
      </w:r>
      <w:r>
        <w:rPr>
          <w:color w:val="4B525D"/>
          <w:spacing w:val="-3"/>
        </w:rPr>
        <w:t> </w:t>
      </w:r>
      <w:r>
        <w:rPr>
          <w:color w:val="4B525D"/>
        </w:rPr>
        <w:t>Woods</w:t>
      </w:r>
      <w:r>
        <w:rPr>
          <w:color w:val="4B525D"/>
          <w:spacing w:val="-5"/>
        </w:rPr>
        <w:t> </w:t>
      </w:r>
      <w:r>
        <w:rPr>
          <w:color w:val="4B525D"/>
        </w:rPr>
        <w:t>Conference,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founding</w:t>
      </w:r>
      <w:r>
        <w:rPr>
          <w:color w:val="4B525D"/>
          <w:spacing w:val="-4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United</w:t>
      </w:r>
      <w:r>
        <w:rPr>
          <w:color w:val="4B525D"/>
          <w:spacing w:val="-3"/>
        </w:rPr>
        <w:t> </w:t>
      </w:r>
      <w:r>
        <w:rPr>
          <w:color w:val="4B525D"/>
        </w:rPr>
        <w:t>Nations,</w:t>
      </w:r>
      <w:r>
        <w:rPr>
          <w:color w:val="4B525D"/>
          <w:spacing w:val="-4"/>
        </w:rPr>
        <w:t> </w:t>
      </w:r>
      <w:r>
        <w:rPr>
          <w:color w:val="4B525D"/>
        </w:rPr>
        <w:t>and the Nuremberg trials. (437 pages)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863" w:right="1153" w:hanging="720"/>
        <w:jc w:val="left"/>
        <w:rPr>
          <w:sz w:val="20"/>
        </w:rPr>
      </w:pPr>
      <w:r>
        <w:rPr>
          <w:color w:val="4B525D"/>
          <w:sz w:val="20"/>
        </w:rPr>
        <w:t>Jussi M. Hanhimäki, </w:t>
      </w:r>
      <w:r>
        <w:rPr>
          <w:i/>
          <w:color w:val="4B525D"/>
          <w:sz w:val="20"/>
        </w:rPr>
        <w:t>The United Nations: A Very Short Introduction, Second Edition </w:t>
      </w:r>
      <w:r>
        <w:rPr>
          <w:color w:val="4B525D"/>
          <w:sz w:val="20"/>
        </w:rPr>
        <w:t>(2015).</w:t>
      </w:r>
    </w:p>
    <w:p>
      <w:pPr>
        <w:pStyle w:val="BodyText"/>
        <w:spacing w:before="1"/>
      </w:pPr>
    </w:p>
    <w:p>
      <w:pPr>
        <w:pStyle w:val="BodyText"/>
        <w:ind w:left="1863" w:right="1153"/>
      </w:pPr>
      <w:r>
        <w:rPr>
          <w:color w:val="4B525D"/>
        </w:rPr>
        <w:t>An introduction to the United Nations that explains its history and functioning as well as examines its successes, failures, and challenges. (192 pages)</w:t>
      </w:r>
    </w:p>
    <w:p>
      <w:pPr>
        <w:spacing w:after="0"/>
        <w:sectPr>
          <w:pgSz w:w="12240" w:h="15840"/>
          <w:pgMar w:header="0" w:footer="1745" w:top="2720" w:bottom="1980" w:left="1720" w:right="17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/>
        <w:ind w:left="2267" w:right="615" w:hanging="721"/>
        <w:jc w:val="left"/>
        <w:rPr>
          <w:sz w:val="20"/>
        </w:rPr>
      </w:pPr>
      <w:r>
        <w:rPr>
          <w:color w:val="4B525D"/>
          <w:sz w:val="20"/>
        </w:rPr>
        <w:t>Paul Kennedy, </w:t>
      </w:r>
      <w:r>
        <w:rPr>
          <w:i/>
          <w:color w:val="4B525D"/>
          <w:sz w:val="20"/>
        </w:rPr>
        <w:t>The Parliament of Man: The Past, Present, and Future of the United Nations </w:t>
      </w:r>
      <w:r>
        <w:rPr>
          <w:color w:val="4B525D"/>
          <w:sz w:val="20"/>
        </w:rPr>
        <w:t>(2006).</w:t>
      </w:r>
    </w:p>
    <w:p>
      <w:pPr>
        <w:pStyle w:val="BodyText"/>
      </w:pPr>
    </w:p>
    <w:p>
      <w:pPr>
        <w:pStyle w:val="BodyText"/>
        <w:ind w:left="2267" w:right="615"/>
      </w:pPr>
      <w:r>
        <w:rPr>
          <w:color w:val="4B525D"/>
        </w:rPr>
        <w:t>A comprehensive history of the United Nations that argues it is a flawed but indispensable institution. (384 pages)</w:t>
      </w:r>
    </w:p>
    <w:p>
      <w:pPr>
        <w:pStyle w:val="BodyText"/>
      </w:pPr>
    </w:p>
    <w:p>
      <w:pPr>
        <w:spacing w:before="1"/>
        <w:ind w:left="1546" w:right="0" w:firstLine="0"/>
        <w:jc w:val="left"/>
        <w:rPr>
          <w:sz w:val="20"/>
        </w:rPr>
      </w:pPr>
      <w:r>
        <w:rPr>
          <w:color w:val="4B525D"/>
          <w:sz w:val="20"/>
        </w:rPr>
        <w:t>Roger Lipsey, </w:t>
      </w:r>
      <w:r>
        <w:rPr>
          <w:i/>
          <w:color w:val="4B525D"/>
          <w:sz w:val="20"/>
        </w:rPr>
        <w:t>Hammarskjöld: A Life </w:t>
      </w:r>
      <w:r>
        <w:rPr>
          <w:color w:val="4B525D"/>
          <w:sz w:val="20"/>
        </w:rPr>
        <w:t>(2013).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60" w:lineRule="exact"/>
        <w:ind w:left="2267"/>
      </w:pPr>
      <w:r>
        <w:rPr>
          <w:color w:val="4B525D"/>
        </w:rPr>
        <w:t>A detailed biography of the United Nations’ most famous and most</w:t>
      </w:r>
    </w:p>
    <w:p>
      <w:pPr>
        <w:pStyle w:val="BodyText"/>
        <w:spacing w:line="260" w:lineRule="exact"/>
        <w:ind w:left="2267"/>
      </w:pPr>
      <w:r>
        <w:rPr>
          <w:color w:val="4B525D"/>
        </w:rPr>
        <w:t>effective secretary-general. (760 pages)</w:t>
      </w:r>
    </w:p>
    <w:p>
      <w:pPr>
        <w:pStyle w:val="BodyText"/>
        <w:spacing w:before="1"/>
      </w:pPr>
    </w:p>
    <w:p>
      <w:pPr>
        <w:spacing w:line="260" w:lineRule="exact" w:before="0"/>
        <w:ind w:left="1546" w:right="0" w:firstLine="0"/>
        <w:jc w:val="left"/>
        <w:rPr>
          <w:i/>
          <w:sz w:val="20"/>
        </w:rPr>
      </w:pPr>
      <w:r>
        <w:rPr>
          <w:color w:val="4B525D"/>
          <w:sz w:val="20"/>
        </w:rPr>
        <w:t>Amrita Narlikar, </w:t>
      </w:r>
      <w:r>
        <w:rPr>
          <w:i/>
          <w:color w:val="4B525D"/>
          <w:sz w:val="20"/>
        </w:rPr>
        <w:t>The World Trade Organization: A Very Short Introduction</w:t>
      </w:r>
    </w:p>
    <w:p>
      <w:pPr>
        <w:pStyle w:val="BodyText"/>
        <w:spacing w:line="260" w:lineRule="exact"/>
        <w:ind w:left="2267"/>
      </w:pPr>
      <w:r>
        <w:rPr>
          <w:color w:val="4B525D"/>
        </w:rPr>
        <w:t>(2005).</w:t>
      </w:r>
    </w:p>
    <w:p>
      <w:pPr>
        <w:pStyle w:val="BodyText"/>
        <w:spacing w:before="1"/>
      </w:pPr>
    </w:p>
    <w:p>
      <w:pPr>
        <w:pStyle w:val="BodyText"/>
        <w:ind w:left="2267" w:right="615"/>
      </w:pPr>
      <w:r>
        <w:rPr>
          <w:color w:val="4B525D"/>
        </w:rPr>
        <w:t>An introduction to the World Trade Organization that explains its history, structure, and purpose in an effort to contextualize controversies about the organization. (155 pages)</w:t>
      </w:r>
    </w:p>
    <w:p>
      <w:pPr>
        <w:pStyle w:val="BodyText"/>
      </w:pPr>
    </w:p>
    <w:p>
      <w:pPr>
        <w:spacing w:before="0"/>
        <w:ind w:left="2267" w:right="1153" w:hanging="721"/>
        <w:jc w:val="left"/>
        <w:rPr>
          <w:sz w:val="20"/>
        </w:rPr>
      </w:pPr>
      <w:r>
        <w:rPr>
          <w:color w:val="4B525D"/>
          <w:sz w:val="20"/>
        </w:rPr>
        <w:t>Samantha Power, </w:t>
      </w:r>
      <w:r>
        <w:rPr>
          <w:i/>
          <w:color w:val="4B525D"/>
          <w:sz w:val="20"/>
        </w:rPr>
        <w:t>Chasing the Flame: Sergio Vieira de Mello and the Fight to Save the World </w:t>
      </w:r>
      <w:r>
        <w:rPr>
          <w:color w:val="4B525D"/>
          <w:sz w:val="20"/>
        </w:rPr>
        <w:t>(2008).</w:t>
      </w:r>
    </w:p>
    <w:p>
      <w:pPr>
        <w:pStyle w:val="BodyText"/>
      </w:pPr>
    </w:p>
    <w:p>
      <w:pPr>
        <w:pStyle w:val="BodyText"/>
        <w:spacing w:before="1"/>
        <w:ind w:left="2267" w:right="1153"/>
      </w:pPr>
      <w:r>
        <w:rPr>
          <w:color w:val="4B525D"/>
        </w:rPr>
        <w:t>A biography of a senior UN official that illuminates a number of crises in which the UN intervened. (622 pages)</w:t>
      </w:r>
    </w:p>
    <w:p>
      <w:pPr>
        <w:pStyle w:val="BodyText"/>
      </w:pPr>
    </w:p>
    <w:p>
      <w:pPr>
        <w:spacing w:before="0"/>
        <w:ind w:left="2267" w:right="1692" w:hanging="721"/>
        <w:jc w:val="left"/>
        <w:rPr>
          <w:sz w:val="20"/>
        </w:rPr>
      </w:pPr>
      <w:r>
        <w:rPr>
          <w:color w:val="4B525D"/>
          <w:sz w:val="20"/>
        </w:rPr>
        <w:t>Benn Steil, </w:t>
      </w:r>
      <w:r>
        <w:rPr>
          <w:i/>
          <w:color w:val="4B525D"/>
          <w:sz w:val="20"/>
        </w:rPr>
        <w:t>The Battle of Bretton Woods: John Maynard Keynes, Harry Dexter White, and the Making of a New World Order </w:t>
      </w:r>
      <w:r>
        <w:rPr>
          <w:color w:val="4B525D"/>
          <w:sz w:val="20"/>
        </w:rPr>
        <w:t>(2013).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67" w:right="615"/>
      </w:pPr>
      <w:r>
        <w:rPr>
          <w:color w:val="4B525D"/>
        </w:rPr>
        <w:t>A detailed but readable look at the dynamics of negotiations at the Bretton Woods Conference. (464 pages)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2074417</wp:posOffset>
            </wp:positionH>
            <wp:positionV relativeFrom="paragraph">
              <wp:posOffset>163300</wp:posOffset>
            </wp:positionV>
            <wp:extent cx="949172" cy="222504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7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267" w:right="972" w:hanging="721"/>
      </w:pPr>
      <w:r>
        <w:rPr>
          <w:color w:val="4B525D"/>
        </w:rPr>
        <w:t>Aslı Ü. Bâli, Michael Wahid Hanna, and Thanassis Cambanis, “</w:t>
      </w:r>
      <w:hyperlink r:id="rId27">
        <w:r>
          <w:rPr>
            <w:color w:val="0000FF"/>
            <w:u w:val="single" w:color="0000FF"/>
          </w:rPr>
          <w:t> What’s the</w:t>
        </w:r>
      </w:hyperlink>
      <w:r>
        <w:rPr>
          <w:color w:val="0000FF"/>
        </w:rPr>
        <w:t> </w:t>
      </w:r>
      <w:hyperlink r:id="rId27">
        <w:r>
          <w:rPr>
            <w:color w:val="0000FF"/>
            <w:u w:val="single" w:color="0000FF"/>
          </w:rPr>
          <w:t>Price of Giving Up on Human Rights and International Law?</w:t>
        </w:r>
      </w:hyperlink>
      <w:r>
        <w:rPr>
          <w:color w:val="4B525D"/>
        </w:rPr>
        <w:t>”TCF World Podcast, Century Foundation, February 11, 2020.</w:t>
      </w:r>
    </w:p>
    <w:p>
      <w:pPr>
        <w:pStyle w:val="BodyText"/>
      </w:pPr>
    </w:p>
    <w:p>
      <w:pPr>
        <w:pStyle w:val="BodyText"/>
        <w:ind w:left="2267" w:right="810"/>
      </w:pPr>
      <w:r>
        <w:rPr>
          <w:color w:val="4B525D"/>
        </w:rPr>
        <w:t>A podcast episode that argues the United States has abandoned some</w:t>
      </w:r>
      <w:r>
        <w:rPr>
          <w:color w:val="4B525D"/>
          <w:spacing w:val="-4"/>
        </w:rPr>
        <w:t> </w:t>
      </w:r>
      <w:r>
        <w:rPr>
          <w:color w:val="4B525D"/>
        </w:rPr>
        <w:t>elements</w:t>
      </w:r>
      <w:r>
        <w:rPr>
          <w:color w:val="4B525D"/>
          <w:spacing w:val="-5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international</w:t>
      </w:r>
      <w:r>
        <w:rPr>
          <w:color w:val="4B525D"/>
          <w:spacing w:val="-3"/>
        </w:rPr>
        <w:t> </w:t>
      </w:r>
      <w:r>
        <w:rPr>
          <w:color w:val="4B525D"/>
        </w:rPr>
        <w:t>law</w:t>
      </w:r>
      <w:r>
        <w:rPr>
          <w:color w:val="4B525D"/>
          <w:spacing w:val="-4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discusses</w:t>
      </w:r>
      <w:r>
        <w:rPr>
          <w:color w:val="4B525D"/>
          <w:spacing w:val="-5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practical</w:t>
      </w:r>
      <w:r>
        <w:rPr>
          <w:color w:val="4B525D"/>
          <w:spacing w:val="-3"/>
        </w:rPr>
        <w:t> </w:t>
      </w:r>
      <w:r>
        <w:rPr>
          <w:color w:val="4B525D"/>
        </w:rPr>
        <w:t>effects of this abandonment. (38</w:t>
      </w:r>
      <w:r>
        <w:rPr>
          <w:color w:val="4B525D"/>
          <w:spacing w:val="-1"/>
        </w:rPr>
        <w:t> </w:t>
      </w:r>
      <w:r>
        <w:rPr>
          <w:color w:val="4B525D"/>
        </w:rPr>
        <w:t>minutes)</w:t>
      </w:r>
    </w:p>
    <w:p>
      <w:pPr>
        <w:pStyle w:val="BodyText"/>
      </w:pPr>
    </w:p>
    <w:p>
      <w:pPr>
        <w:pStyle w:val="BodyText"/>
        <w:ind w:left="1546" w:right="811"/>
      </w:pPr>
      <w:r>
        <w:rPr>
          <w:color w:val="4B525D"/>
        </w:rPr>
        <w:t>Sarah Gonzalez and Robert Smith, “</w:t>
      </w:r>
      <w:hyperlink r:id="rId28">
        <w:r>
          <w:rPr>
            <w:color w:val="0000FF"/>
            <w:u w:val="single" w:color="0000FF"/>
          </w:rPr>
          <w:t>Showdown at the WTO,</w:t>
        </w:r>
      </w:hyperlink>
      <w:r>
        <w:rPr/>
        <w:t>” </w:t>
      </w:r>
      <w:r>
        <w:rPr>
          <w:color w:val="4B525D"/>
        </w:rPr>
        <w:t>Planet Money, NPR, May 18, 2018.</w:t>
      </w:r>
    </w:p>
    <w:p>
      <w:pPr>
        <w:spacing w:after="0"/>
        <w:sectPr>
          <w:pgSz w:w="12240" w:h="15840"/>
          <w:pgMar w:header="0" w:footer="1745" w:top="2720" w:bottom="1980" w:left="1720" w:right="1720"/>
        </w:sectPr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99"/>
        <w:ind w:left="2265" w:right="615"/>
      </w:pPr>
      <w:r>
        <w:rPr>
          <w:color w:val="4B525D"/>
        </w:rPr>
        <w:t>An approachable introduction to the World Trade Organization centered on a handful of incisive questions about the institution. (19 minutes)</w:t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2072894</wp:posOffset>
            </wp:positionH>
            <wp:positionV relativeFrom="paragraph">
              <wp:posOffset>166103</wp:posOffset>
            </wp:positionV>
            <wp:extent cx="880529" cy="222503"/>
            <wp:effectExtent l="0" t="0" r="0" b="0"/>
            <wp:wrapTopAndBottom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2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544"/>
      </w:pPr>
      <w:hyperlink r:id="rId30">
        <w:r>
          <w:rPr>
            <w:color w:val="0000FF"/>
            <w:u w:val="single" w:color="0000FF"/>
          </w:rPr>
          <w:t>About the UN,</w:t>
        </w:r>
        <w:r>
          <w:rPr>
            <w:color w:val="0000FF"/>
          </w:rPr>
          <w:t> </w:t>
        </w:r>
      </w:hyperlink>
      <w:r>
        <w:rPr>
          <w:color w:val="4B525D"/>
        </w:rPr>
        <w:t>United Nations.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60" w:lineRule="exact" w:before="99"/>
        <w:ind w:left="2265"/>
      </w:pPr>
      <w:r>
        <w:rPr>
          <w:color w:val="4B525D"/>
        </w:rPr>
        <w:t>The United Nations’ own website, which has a wealth of information</w:t>
      </w:r>
    </w:p>
    <w:p>
      <w:pPr>
        <w:pStyle w:val="BodyText"/>
        <w:spacing w:line="260" w:lineRule="exact"/>
        <w:ind w:left="2265"/>
      </w:pPr>
      <w:r>
        <w:rPr>
          <w:color w:val="4B525D"/>
        </w:rPr>
        <w:t>about the organization.</w:t>
      </w:r>
    </w:p>
    <w:sectPr>
      <w:pgSz w:w="12240" w:h="15840"/>
      <w:pgMar w:header="0" w:footer="1745" w:top="2720" w:bottom="19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693pt;width:612pt;height:99pt;mso-position-horizontal-relative:page;mso-position-vertical-relative:page;z-index:-15833088" coordorigin="0,13860" coordsize="12240,1980">
          <v:shape style="position:absolute;left:0;top:13860;width:12240;height:198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1394;top:14910;width:75;height:176" type="#_x0000_t75" stroked="false">
            <v:imagedata r:id="rId1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136.8pt;mso-position-horizontal-relative:page;mso-position-vertical-relative:page;z-index:-15833600" coordorigin="0,0" coordsize="12240,2736">
          <v:shape style="position:absolute;left:0;top:0;width:12240;height:2736" coordorigin="0,0" coordsize="12240,2736" path="m12240,0l0,0,0,2736,12240,1693,12240,0xe" filled="true" fillcolor="#e8f5f6" stroked="false">
            <v:path arrowok="t"/>
            <v:fill type="solid"/>
          </v:shape>
          <v:shape style="position:absolute;left:804;top:744;width:2255;height:647" type="#_x0000_t75" stroked="false">
            <v:imagedata r:id="rId1" o:title=""/>
          </v:shape>
          <v:shape style="position:absolute;left:4700;top:609;width:3873;height:452" type="#_x0000_t75" stroked="false">
            <v:imagedata r:id="rId2" o:title=""/>
          </v:shape>
          <v:shape style="position:absolute;left:8418;top:609;width:3188;height:452" type="#_x0000_t75" stroked="false">
            <v:imagedata r:id="rId3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hyperlink" Target="https://www.cfr.org/backgrounder/imf-worlds-controversial-financial-firefighter" TargetMode="External"/><Relationship Id="rId9" Type="http://schemas.openxmlformats.org/officeDocument/2006/relationships/hyperlink" Target="https://www.cfr.org/backgrounder/world-bank-groups-role-global-development" TargetMode="External"/><Relationship Id="rId10" Type="http://schemas.openxmlformats.org/officeDocument/2006/relationships/hyperlink" Target="https://www.cfr.org/backgrounder/whats-next-wto" TargetMode="External"/><Relationship Id="rId11" Type="http://schemas.openxmlformats.org/officeDocument/2006/relationships/hyperlink" Target="https://www.cfr.org/backgrounder/role-un-general-assembly" TargetMode="External"/><Relationship Id="rId12" Type="http://schemas.openxmlformats.org/officeDocument/2006/relationships/hyperlink" Target="https://www.cfr.org/backgrounder/role-un-secretary-general" TargetMode="External"/><Relationship Id="rId13" Type="http://schemas.openxmlformats.org/officeDocument/2006/relationships/hyperlink" Target="https://www.cfr.org/backgrounder/un-security-council" TargetMode="External"/><Relationship Id="rId14" Type="http://schemas.openxmlformats.org/officeDocument/2006/relationships/hyperlink" Target="https://www.cfr.org/backgrounder/what-does-world-health-organization-do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s://www.nytimes.com/2020/05/11/world/australia/coronavirus-china-inquiry.html" TargetMode="External"/><Relationship Id="rId17" Type="http://schemas.openxmlformats.org/officeDocument/2006/relationships/hyperlink" Target="https://www.cfr.org/article/uns-unhappy-birthday" TargetMode="External"/><Relationship Id="rId18" Type="http://schemas.openxmlformats.org/officeDocument/2006/relationships/hyperlink" Target="https://www.un.org/en/un-chronicle/un-general-assembly-75-year-journey-towards-future-we-want" TargetMode="External"/><Relationship Id="rId19" Type="http://schemas.openxmlformats.org/officeDocument/2006/relationships/hyperlink" Target="https://www.bbc.com/news/world-africa-51462613" TargetMode="External"/><Relationship Id="rId20" Type="http://schemas.openxmlformats.org/officeDocument/2006/relationships/hyperlink" Target="https://www.nytimes.com/2019/12/18/world/americas/haiti-un-peacekeepers.html" TargetMode="External"/><Relationship Id="rId21" Type="http://schemas.openxmlformats.org/officeDocument/2006/relationships/hyperlink" Target="https://www.newyorker.com/magazine/2008/01/07/the-envoy" TargetMode="External"/><Relationship Id="rId22" Type="http://schemas.openxmlformats.org/officeDocument/2006/relationships/hyperlink" Target="https://www.bbc.com/news/world-africa-51183521" TargetMode="External"/><Relationship Id="rId23" Type="http://schemas.openxmlformats.org/officeDocument/2006/relationships/hyperlink" Target="https://www.wsj.com/articles/how-china-swallowed-the-wto-1509551308" TargetMode="External"/><Relationship Id="rId24" Type="http://schemas.openxmlformats.org/officeDocument/2006/relationships/hyperlink" Target="https://www.nytimes.com/2019/09/24/world/americas/what-is-the-united-nations.html" TargetMode="External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hyperlink" Target="https://tcf.org/content/commentary/world-podcast-whats-price-giving-human-rights-international-law/?agreed=1" TargetMode="External"/><Relationship Id="rId28" Type="http://schemas.openxmlformats.org/officeDocument/2006/relationships/hyperlink" Target="https://www.npr.org/sections/money/2018/05/18/612078121/episode-842-showdown-at-the-wto" TargetMode="External"/><Relationship Id="rId29" Type="http://schemas.openxmlformats.org/officeDocument/2006/relationships/image" Target="media/image9.png"/><Relationship Id="rId30" Type="http://schemas.openxmlformats.org/officeDocument/2006/relationships/hyperlink" Target="https://www.un.org/en/about-un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Tran</dc:creator>
  <dcterms:created xsi:type="dcterms:W3CDTF">2020-10-20T00:59:51Z</dcterms:created>
  <dcterms:modified xsi:type="dcterms:W3CDTF">2020-10-20T00:59:51Z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2020-10-20T00:00:00Z</vt:filetime>
  </property>
</Properties>
</file>